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Istituto Alcide Cervi </w:t>
        <w:br w:type="textWrapping"/>
        <w:br w:type="textWrapping"/>
      </w:r>
      <w:r w:rsidDel="00000000" w:rsidR="00000000" w:rsidRPr="00000000">
        <w:rPr>
          <w:rFonts w:ascii="Cambria" w:cs="Cambria" w:eastAsia="Cambria" w:hAnsi="Cambria"/>
          <w:sz w:val="22"/>
          <w:szCs w:val="22"/>
          <w:rtl w:val="0"/>
        </w:rPr>
        <w:t xml:space="preserve">Associazione per l’Amicizia Italia-Birmania Giuseppe Malpeli</w:t>
        <w:br w:type="textWrapping"/>
        <w:br w:type="textWrapping"/>
        <w:t xml:space="preserve">COMUNICATO STAMPA</w:t>
      </w:r>
    </w:p>
    <w:p w:rsidR="00000000" w:rsidDel="00000000" w:rsidP="00000000" w:rsidRDefault="00000000" w:rsidRPr="00000000" w14:paraId="00000002">
      <w:pPr>
        <w:jc w:val="center"/>
        <w:rPr>
          <w:rFonts w:ascii="Cambria" w:cs="Cambria" w:eastAsia="Cambria" w:hAnsi="Cambria"/>
          <w:sz w:val="28"/>
          <w:szCs w:val="28"/>
        </w:rPr>
      </w:pPr>
      <w:r w:rsidDel="00000000" w:rsidR="00000000" w:rsidRPr="00000000">
        <w:rPr>
          <w:rFonts w:ascii="Cambria" w:cs="Cambria" w:eastAsia="Cambria" w:hAnsi="Cambria"/>
          <w:sz w:val="22"/>
          <w:szCs w:val="22"/>
          <w:rtl w:val="0"/>
        </w:rPr>
        <w:br w:type="textWrapping"/>
        <w:t xml:space="preserve">Con cortese preghiera di pubblicazione e/o condivisione</w:t>
      </w:r>
      <w:r w:rsidDel="00000000" w:rsidR="00000000" w:rsidRPr="00000000">
        <w:rPr>
          <w:rFonts w:ascii="Cambria" w:cs="Cambria" w:eastAsia="Cambria" w:hAnsi="Cambria"/>
          <w:sz w:val="26"/>
          <w:szCs w:val="26"/>
          <w:rtl w:val="0"/>
        </w:rPr>
        <w:br w:type="textWrapping"/>
        <w:br w:type="textWrapping"/>
      </w:r>
      <w:r w:rsidDel="00000000" w:rsidR="00000000" w:rsidRPr="00000000">
        <w:rPr>
          <w:rFonts w:ascii="Cambria" w:cs="Cambria" w:eastAsia="Cambria" w:hAnsi="Cambria"/>
          <w:sz w:val="32"/>
          <w:szCs w:val="32"/>
          <w:rtl w:val="0"/>
        </w:rPr>
        <w:t xml:space="preserve">Al Parlamento Europeo di Bruxelles un evento a tre anni dal colpo di stato in Myanmar. Soliani: “Oggi il suo popolo è un esempio di speranza per tutti noi”</w:t>
      </w:r>
      <w:r w:rsidDel="00000000" w:rsidR="00000000" w:rsidRPr="00000000">
        <w:rPr>
          <w:rFonts w:ascii="Cambria" w:cs="Cambria" w:eastAsia="Cambria" w:hAnsi="Cambria"/>
          <w:sz w:val="26"/>
          <w:szCs w:val="26"/>
          <w:rtl w:val="0"/>
        </w:rPr>
        <w:br w:type="textWrapping"/>
        <w:br w:type="textWrapping"/>
        <w:t xml:space="preserve">Presen</w:t>
      </w:r>
      <w:r w:rsidDel="00000000" w:rsidR="00000000" w:rsidRPr="00000000">
        <w:rPr>
          <w:rFonts w:ascii="Cambria" w:cs="Cambria" w:eastAsia="Cambria" w:hAnsi="Cambria"/>
          <w:sz w:val="28"/>
          <w:szCs w:val="28"/>
          <w:rtl w:val="0"/>
        </w:rPr>
        <w:t xml:space="preserve">ti la senatrice Albertina Soliani, Presidente dell’Istituto Alcide Cervi,</w:t>
      </w:r>
    </w:p>
    <w:p w:rsidR="00000000" w:rsidDel="00000000" w:rsidP="00000000" w:rsidRDefault="00000000" w:rsidRPr="00000000" w14:paraId="00000003">
      <w:pPr>
        <w:jc w:val="center"/>
        <w:rPr>
          <w:rFonts w:ascii="Cambria" w:cs="Cambria" w:eastAsia="Cambria" w:hAnsi="Cambria"/>
          <w:sz w:val="26"/>
          <w:szCs w:val="26"/>
        </w:rPr>
      </w:pPr>
      <w:r w:rsidDel="00000000" w:rsidR="00000000" w:rsidRPr="00000000">
        <w:rPr>
          <w:rFonts w:ascii="Cambria" w:cs="Cambria" w:eastAsia="Cambria" w:hAnsi="Cambria"/>
          <w:sz w:val="28"/>
          <w:szCs w:val="28"/>
          <w:rtl w:val="0"/>
        </w:rPr>
        <w:t xml:space="preserve"> e </w:t>
      </w:r>
      <w:r w:rsidDel="00000000" w:rsidR="00000000" w:rsidRPr="00000000">
        <w:rPr>
          <w:rFonts w:ascii="Cambria" w:cs="Cambria" w:eastAsia="Cambria" w:hAnsi="Cambria"/>
          <w:sz w:val="28"/>
          <w:szCs w:val="28"/>
          <w:rtl w:val="0"/>
        </w:rPr>
        <w:t xml:space="preserve">l’ex Presidente della Commissione Europea Romano Prodi</w:t>
      </w: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004">
      <w:pPr>
        <w:jc w:val="cente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05">
      <w:pPr>
        <w:pBdr>
          <w:top w:color="d9d9e3" w:space="0" w:sz="0" w:val="none"/>
          <w:left w:color="d9d9e3" w:space="0" w:sz="0" w:val="none"/>
          <w:bottom w:color="d9d9e3" w:space="0" w:sz="0" w:val="none"/>
          <w:right w:color="d9d9e3" w:space="0" w:sz="0" w:val="none"/>
          <w:between w:color="d9d9e3" w:space="0" w:sz="0" w:val="none"/>
        </w:pBdr>
        <w:spacing w:after="300" w:line="276" w:lineRule="auto"/>
        <w:rPr>
          <w:rFonts w:ascii="Cambria" w:cs="Cambria" w:eastAsia="Cambria" w:hAnsi="Cambria"/>
          <w:color w:val="374151"/>
          <w:sz w:val="24"/>
          <w:szCs w:val="24"/>
        </w:rPr>
      </w:pPr>
      <w:r w:rsidDel="00000000" w:rsidR="00000000" w:rsidRPr="00000000">
        <w:rPr>
          <w:rFonts w:ascii="Cambria" w:cs="Cambria" w:eastAsia="Cambria" w:hAnsi="Cambria"/>
          <w:color w:val="374151"/>
          <w:sz w:val="24"/>
          <w:szCs w:val="24"/>
          <w:rtl w:val="0"/>
        </w:rPr>
        <w:t xml:space="preserve">Il </w:t>
      </w:r>
      <w:r w:rsidDel="00000000" w:rsidR="00000000" w:rsidRPr="00000000">
        <w:rPr>
          <w:rFonts w:ascii="Cambria" w:cs="Cambria" w:eastAsia="Cambria" w:hAnsi="Cambria"/>
          <w:b w:val="1"/>
          <w:color w:val="374151"/>
          <w:sz w:val="24"/>
          <w:szCs w:val="24"/>
          <w:rtl w:val="0"/>
        </w:rPr>
        <w:t xml:space="preserve">1° febbraio 2024</w:t>
      </w:r>
      <w:r w:rsidDel="00000000" w:rsidR="00000000" w:rsidRPr="00000000">
        <w:rPr>
          <w:rFonts w:ascii="Cambria" w:cs="Cambria" w:eastAsia="Cambria" w:hAnsi="Cambria"/>
          <w:color w:val="374151"/>
          <w:sz w:val="24"/>
          <w:szCs w:val="24"/>
          <w:rtl w:val="0"/>
        </w:rPr>
        <w:t xml:space="preserve">, in occasione del terzo anniversario dal colpo di stato in Myanmar e dell’inizio della dittatura militare, che ha portato all’arresto del Consigliere di Stato Aung San Suu Kyi e alla dittatura nel Paese, al Parlamento Europeo di Bruxelles si è tenuto il evento “</w:t>
      </w:r>
      <w:r w:rsidDel="00000000" w:rsidR="00000000" w:rsidRPr="00000000">
        <w:rPr>
          <w:rFonts w:ascii="Cambria" w:cs="Cambria" w:eastAsia="Cambria" w:hAnsi="Cambria"/>
          <w:b w:val="1"/>
          <w:color w:val="374151"/>
          <w:sz w:val="24"/>
          <w:szCs w:val="24"/>
          <w:rtl w:val="0"/>
        </w:rPr>
        <w:t xml:space="preserve">Rebuilding democracy in post-coup Myanmar</w:t>
      </w:r>
      <w:r w:rsidDel="00000000" w:rsidR="00000000" w:rsidRPr="00000000">
        <w:rPr>
          <w:rFonts w:ascii="Cambria" w:cs="Cambria" w:eastAsia="Cambria" w:hAnsi="Cambria"/>
          <w:color w:val="374151"/>
          <w:sz w:val="24"/>
          <w:szCs w:val="24"/>
          <w:rtl w:val="0"/>
        </w:rPr>
        <w:t xml:space="preserve">” (“Ricostruire il Myanmar democratico dopo il colpo di stato”).</w:t>
      </w:r>
    </w:p>
    <w:p w:rsidR="00000000" w:rsidDel="00000000" w:rsidP="00000000" w:rsidRDefault="00000000" w:rsidRPr="00000000" w14:paraId="00000006">
      <w:pPr>
        <w:pBdr>
          <w:top w:color="d9d9e3" w:space="0" w:sz="0" w:val="none"/>
          <w:left w:color="d9d9e3" w:space="0" w:sz="0" w:val="none"/>
          <w:bottom w:color="d9d9e3" w:space="0" w:sz="0" w:val="none"/>
          <w:right w:color="d9d9e3" w:space="0" w:sz="0" w:val="none"/>
          <w:between w:color="d9d9e3" w:space="0" w:sz="0" w:val="none"/>
        </w:pBdr>
        <w:spacing w:after="300" w:before="300" w:line="276" w:lineRule="auto"/>
        <w:rPr>
          <w:rFonts w:ascii="Cambria" w:cs="Cambria" w:eastAsia="Cambria" w:hAnsi="Cambria"/>
          <w:color w:val="374151"/>
          <w:sz w:val="24"/>
          <w:szCs w:val="24"/>
        </w:rPr>
      </w:pPr>
      <w:r w:rsidDel="00000000" w:rsidR="00000000" w:rsidRPr="00000000">
        <w:rPr>
          <w:rFonts w:ascii="Cambria" w:cs="Cambria" w:eastAsia="Cambria" w:hAnsi="Cambria"/>
          <w:color w:val="374151"/>
          <w:sz w:val="24"/>
          <w:szCs w:val="24"/>
          <w:rtl w:val="0"/>
        </w:rPr>
        <w:t xml:space="preserve">L’evento, organizzato dall'Irrawaddy Policy Exchange (IPE) e ospitato dalla Vice Presidente </w:t>
      </w:r>
      <w:r w:rsidDel="00000000" w:rsidR="00000000" w:rsidRPr="00000000">
        <w:rPr>
          <w:rFonts w:ascii="Cambria" w:cs="Cambria" w:eastAsia="Cambria" w:hAnsi="Cambria"/>
          <w:b w:val="1"/>
          <w:color w:val="374151"/>
          <w:sz w:val="24"/>
          <w:szCs w:val="24"/>
          <w:rtl w:val="0"/>
        </w:rPr>
        <w:t xml:space="preserve">Heidi Hautala </w:t>
      </w:r>
      <w:r w:rsidDel="00000000" w:rsidR="00000000" w:rsidRPr="00000000">
        <w:rPr>
          <w:rFonts w:ascii="Cambria" w:cs="Cambria" w:eastAsia="Cambria" w:hAnsi="Cambria"/>
          <w:color w:val="374151"/>
          <w:sz w:val="24"/>
          <w:szCs w:val="24"/>
          <w:rtl w:val="0"/>
        </w:rPr>
        <w:t xml:space="preserve">e dall'Europarlamentare</w:t>
      </w:r>
      <w:r w:rsidDel="00000000" w:rsidR="00000000" w:rsidRPr="00000000">
        <w:rPr>
          <w:rFonts w:ascii="Cambria" w:cs="Cambria" w:eastAsia="Cambria" w:hAnsi="Cambria"/>
          <w:b w:val="1"/>
          <w:color w:val="374151"/>
          <w:sz w:val="24"/>
          <w:szCs w:val="24"/>
          <w:rtl w:val="0"/>
        </w:rPr>
        <w:t xml:space="preserve"> Patrizia Toia</w:t>
      </w:r>
      <w:r w:rsidDel="00000000" w:rsidR="00000000" w:rsidRPr="00000000">
        <w:rPr>
          <w:rFonts w:ascii="Cambria" w:cs="Cambria" w:eastAsia="Cambria" w:hAnsi="Cambria"/>
          <w:color w:val="374151"/>
          <w:sz w:val="24"/>
          <w:szCs w:val="24"/>
          <w:rtl w:val="0"/>
        </w:rPr>
        <w:t xml:space="preserve">, ha coinvolto membri democraticamente eletti del Parlamento Europeo, insieme a leader, esperti e amici del Myanmar. Nel corso dell’evento sono stati individuati i modi in cui gli attori internazionali, compresa l'Unione Europea e gli Stati membri, possano svolgere un ruolo attivo nel sostenere la ricostruzione della democrazia nel Paese. La vice presidente del Parlamento Europeo Heidi Hautala ha ribadito l’urgenza di una risposta internazionale alla crisi democratica in Myanmar e del sostegno al suo popolo, vessato da tre anni di soprusi e ingiustizie. </w:t>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pacing w:after="300" w:before="300" w:line="276" w:lineRule="auto"/>
        <w:rPr>
          <w:rFonts w:ascii="Cambria" w:cs="Cambria" w:eastAsia="Cambria" w:hAnsi="Cambria"/>
          <w:color w:val="374151"/>
        </w:rPr>
      </w:pPr>
      <w:r w:rsidDel="00000000" w:rsidR="00000000" w:rsidRPr="00000000">
        <w:rPr>
          <w:rFonts w:ascii="Cambria" w:cs="Cambria" w:eastAsia="Cambria" w:hAnsi="Cambria"/>
          <w:color w:val="374151"/>
          <w:sz w:val="24"/>
          <w:szCs w:val="24"/>
          <w:rtl w:val="0"/>
        </w:rPr>
        <w:t xml:space="preserve">Moderato da Michael Marett-Crosby, Trustee di IPE, l'evento si è aperto con un esame della situazione politica e umanitaria in Myanmar oggi a cura dell'analista indipendente e autorità di spicco sulla politica birmana, Martin Smith. È intervenuta la senatrice </w:t>
      </w:r>
      <w:r w:rsidDel="00000000" w:rsidR="00000000" w:rsidRPr="00000000">
        <w:rPr>
          <w:rFonts w:ascii="Cambria" w:cs="Cambria" w:eastAsia="Cambria" w:hAnsi="Cambria"/>
          <w:b w:val="1"/>
          <w:color w:val="374151"/>
          <w:sz w:val="24"/>
          <w:szCs w:val="24"/>
          <w:rtl w:val="0"/>
        </w:rPr>
        <w:t xml:space="preserve">Albertina Soliani</w:t>
      </w:r>
      <w:r w:rsidDel="00000000" w:rsidR="00000000" w:rsidRPr="00000000">
        <w:rPr>
          <w:rFonts w:ascii="Cambria" w:cs="Cambria" w:eastAsia="Cambria" w:hAnsi="Cambria"/>
          <w:color w:val="374151"/>
          <w:sz w:val="24"/>
          <w:szCs w:val="24"/>
          <w:rtl w:val="0"/>
        </w:rPr>
        <w:t xml:space="preserve">, Presidente dell’Istituto Alcide Cervi e già Presidente dell’Associazione Parlamentare “Amici della Birmania”: «Oggi il popolo del Myanmar è un esempio di speranza per tutti noi». Soliani ha invitato la comunità internazionale ad agire e a stare al fianco del popolo birmano nella sua lotta per la democrazia, mentre il regime militare si dimostra in difficoltà, sottolineando la necessità di un Piano internazionale di amicizia per il Myanmar, che sostenga il recupero democratico del Paese, promuovendo il suo sviluppo economico, sociale e culturale e lo stato di diritto all'interno di un ampio quadro di inclusione. La senatrice ha inoltre parlato di Aung San Suu Kyi, ora agli arresti a Naypyidaw:  «Deve essere liberata, insieme a tutti i prigionieri politici del Myanmar. Deve avere il diritto di parlare. Aung San Suu Kyi non è mai un problema, piuttosto è una risorsa incredibile».</w:t>
        <w:br w:type="textWrapping"/>
        <w:br w:type="textWrapping"/>
        <w:t xml:space="preserve">Dello stesso avviso l’ex Presidente della Commissione Europea </w:t>
      </w:r>
      <w:r w:rsidDel="00000000" w:rsidR="00000000" w:rsidRPr="00000000">
        <w:rPr>
          <w:rFonts w:ascii="Cambria" w:cs="Cambria" w:eastAsia="Cambria" w:hAnsi="Cambria"/>
          <w:b w:val="1"/>
          <w:color w:val="374151"/>
          <w:sz w:val="24"/>
          <w:szCs w:val="24"/>
          <w:rtl w:val="0"/>
        </w:rPr>
        <w:t xml:space="preserve">Romano Prodi</w:t>
      </w:r>
      <w:r w:rsidDel="00000000" w:rsidR="00000000" w:rsidRPr="00000000">
        <w:rPr>
          <w:rFonts w:ascii="Cambria" w:cs="Cambria" w:eastAsia="Cambria" w:hAnsi="Cambria"/>
          <w:color w:val="374151"/>
          <w:sz w:val="24"/>
          <w:szCs w:val="24"/>
          <w:rtl w:val="0"/>
        </w:rPr>
        <w:t xml:space="preserve">, che ha sottolineato la necessità di trasformare le strategie dell'Unione Europea e della comunità internazionale per un'azione diplomatica più forte, per sostenere la democrazia e l'inclusione nella battaglia per il futuro del Myanmar. Prodi ha inoltre aggiunto che le sanzioni economiche al Myanmar dovrebbero essere attentamente bilanciate e coordinate, altrimenti rischiano di danneggiare solo le persone più povere del Paese. Ha infine affermato che l'ONU dovrebbe esprimere un inviato speciale con un potere reale per apportare un cambiamento positivo. In conclusione, un appello sentito e diretto al popolo del Myanmar: «Unità, unità, unità. La vittoria è vicina, ma è necessario essere uniti».</w:t>
      </w:r>
      <w:r w:rsidDel="00000000" w:rsidR="00000000" w:rsidRPr="00000000">
        <w:rPr>
          <w:rFonts w:ascii="Roboto" w:cs="Roboto" w:eastAsia="Roboto" w:hAnsi="Roboto"/>
          <w:color w:val="374151"/>
          <w:sz w:val="24"/>
          <w:szCs w:val="24"/>
          <w:rtl w:val="0"/>
        </w:rPr>
        <w:br w:type="textWrapping"/>
        <w:br w:type="textWrapping"/>
      </w:r>
      <w:r w:rsidDel="00000000" w:rsidR="00000000" w:rsidRPr="00000000">
        <w:rPr>
          <w:rFonts w:ascii="Cambria" w:cs="Cambria" w:eastAsia="Cambria" w:hAnsi="Cambria"/>
          <w:b w:val="1"/>
          <w:color w:val="374151"/>
          <w:rtl w:val="0"/>
        </w:rPr>
        <w:t xml:space="preserve">LA SITUAZIONE IN MYANMAR</w:t>
        <w:br w:type="textWrapping"/>
      </w:r>
      <w:r w:rsidDel="00000000" w:rsidR="00000000" w:rsidRPr="00000000">
        <w:rPr>
          <w:rFonts w:ascii="Cambria" w:cs="Cambria" w:eastAsia="Cambria" w:hAnsi="Cambria"/>
          <w:color w:val="374151"/>
          <w:rtl w:val="0"/>
        </w:rPr>
        <w:t xml:space="preserve">Il 1° febbraio 2021 l'esercito del Myanmar rovesciò il governo legittimamente eletto e prese il controllo del paese con la forza. In risposta, la popolazione scese in strada e formò un movimento di disobbedienza civile (CDM) per protestare contro le azioni dell'esercito e lottare per il diritto di vivere in una democrazia. Ciò che ne è seguito sono stati tre anni di attacchi militari contro civili disarmati, il crollo delle infrastrutture sanitarie ed educative e una lotta prolungata tra la giunta militare, le Organizzazioni Armate Etniche (EAO) e le Forze di Difesa Popolare (FDP). Dal colpo di stato, la giunta ha arrestato 25.501 persone.</w:t>
        <w:br w:type="textWrapping"/>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after="300" w:before="300" w:line="276" w:lineRule="auto"/>
        <w:jc w:val="center"/>
        <w:rPr>
          <w:rFonts w:ascii="Cambria" w:cs="Cambria" w:eastAsia="Cambria" w:hAnsi="Cambria"/>
          <w:color w:val="374151"/>
        </w:rPr>
      </w:pPr>
      <w:r w:rsidDel="00000000" w:rsidR="00000000" w:rsidRPr="00000000">
        <w:rPr>
          <w:rFonts w:ascii="Cambria" w:cs="Cambria" w:eastAsia="Cambria" w:hAnsi="Cambria"/>
          <w:color w:val="374151"/>
          <w:rtl w:val="0"/>
        </w:rPr>
        <w:t xml:space="preserve">Programma completo e partecipanti:</w:t>
        <w:br w:type="textWrapping"/>
      </w:r>
      <w:hyperlink r:id="rId7">
        <w:r w:rsidDel="00000000" w:rsidR="00000000" w:rsidRPr="00000000">
          <w:rPr>
            <w:rFonts w:ascii="Cambria" w:cs="Cambria" w:eastAsia="Cambria" w:hAnsi="Cambria"/>
            <w:color w:val="1155cc"/>
            <w:u w:val="single"/>
            <w:rtl w:val="0"/>
          </w:rPr>
          <w:t xml:space="preserve">https://www.amiciziaitaliabirmania.it/iniziative/rebuilding-democracy-in-post-coup-myanmar/</w:t>
        </w:r>
      </w:hyperlink>
      <w:r w:rsidDel="00000000" w:rsidR="00000000" w:rsidRPr="00000000">
        <w:rPr>
          <w:rFonts w:ascii="Cambria" w:cs="Cambria" w:eastAsia="Cambria" w:hAnsi="Cambria"/>
          <w:color w:val="374151"/>
          <w:rtl w:val="0"/>
        </w:rPr>
        <w:t xml:space="preserve"> </w:t>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pacing w:before="300" w:line="276" w:lineRule="auto"/>
        <w:rPr>
          <w:rFonts w:ascii="Cambria" w:cs="Cambria" w:eastAsia="Cambria" w:hAnsi="Cambria"/>
          <w:color w:val="374151"/>
          <w:sz w:val="24"/>
          <w:szCs w:val="24"/>
        </w:rPr>
      </w:pPr>
      <w:r w:rsidDel="00000000" w:rsidR="00000000" w:rsidRPr="00000000">
        <w:rPr>
          <w:rtl w:val="0"/>
        </w:rPr>
      </w:r>
    </w:p>
    <w:p w:rsidR="00000000" w:rsidDel="00000000" w:rsidP="00000000" w:rsidRDefault="00000000" w:rsidRPr="00000000" w14:paraId="0000000A">
      <w:pPr>
        <w:spacing w:after="100" w:line="276" w:lineRule="auto"/>
        <w:jc w:val="center"/>
        <w:rPr>
          <w:rFonts w:ascii="Cambria" w:cs="Cambria" w:eastAsia="Cambria" w:hAnsi="Cambria"/>
          <w:sz w:val="22"/>
          <w:szCs w:val="22"/>
        </w:rPr>
      </w:pPr>
      <w:r w:rsidDel="00000000" w:rsidR="00000000" w:rsidRPr="00000000">
        <w:rPr>
          <w:rFonts w:ascii="EB Garamond" w:cs="EB Garamond" w:eastAsia="EB Garamond" w:hAnsi="EB Garamond"/>
          <w:i w:val="1"/>
          <w:color w:val="333333"/>
          <w:sz w:val="22"/>
          <w:szCs w:val="22"/>
          <w:highlight w:val="white"/>
          <w:rtl w:val="0"/>
        </w:rPr>
        <w:t xml:space="preserve">Ufficio Stampa Associazione Amicizia Italia-Birmania</w:t>
        <w:br w:type="textWrapping"/>
        <w:t xml:space="preserve">3465837115 / </w:t>
      </w:r>
      <w:hyperlink r:id="rId8">
        <w:r w:rsidDel="00000000" w:rsidR="00000000" w:rsidRPr="00000000">
          <w:rPr>
            <w:rFonts w:ascii="EB Garamond" w:cs="EB Garamond" w:eastAsia="EB Garamond" w:hAnsi="EB Garamond"/>
            <w:i w:val="1"/>
            <w:color w:val="1155cc"/>
            <w:sz w:val="22"/>
            <w:szCs w:val="22"/>
            <w:highlight w:val="white"/>
            <w:u w:val="single"/>
            <w:rtl w:val="0"/>
          </w:rPr>
          <w:t xml:space="preserve">info@amiciziaitaliabirmania.it</w:t>
        </w:r>
      </w:hyperlink>
      <w:r w:rsidDel="00000000" w:rsidR="00000000" w:rsidRPr="00000000">
        <w:rPr>
          <w:rFonts w:ascii="EB Garamond" w:cs="EB Garamond" w:eastAsia="EB Garamond" w:hAnsi="EB Garamond"/>
          <w:i w:val="1"/>
          <w:color w:val="333333"/>
          <w:sz w:val="22"/>
          <w:szCs w:val="22"/>
          <w:highlight w:val="white"/>
          <w:rtl w:val="0"/>
        </w:rPr>
        <w:t xml:space="preserve"> </w:t>
      </w:r>
      <w:r w:rsidDel="00000000" w:rsidR="00000000" w:rsidRPr="00000000">
        <w:rPr>
          <w:rtl w:val="0"/>
        </w:rPr>
      </w:r>
    </w:p>
    <w:sectPr>
      <w:headerReference r:id="rId9" w:type="default"/>
      <w:headerReference r:id="rId10" w:type="first"/>
      <w:footerReference r:id="rId11" w:type="default"/>
      <w:footerReference r:id="rId12" w:type="first"/>
      <w:footerReference r:id="rId13" w:type="even"/>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C">
    <w:pPr>
      <w:jc w:val="center"/>
      <w:rPr>
        <w:rFonts w:ascii="Cambria" w:cs="Cambria" w:eastAsia="Cambria" w:hAnsi="Cambria"/>
        <w:color w:val="ff0000"/>
        <w:sz w:val="24"/>
        <w:szCs w:val="24"/>
      </w:rPr>
    </w:pPr>
    <w:r w:rsidDel="00000000" w:rsidR="00000000" w:rsidRPr="00000000">
      <w:rPr>
        <w:rFonts w:ascii="Cambria" w:cs="Cambria" w:eastAsia="Cambria" w:hAnsi="Cambria"/>
        <w:color w:val="ff0000"/>
        <w:sz w:val="24"/>
        <w:szCs w:val="24"/>
      </w:rPr>
      <w:drawing>
        <wp:inline distB="114300" distT="114300" distL="114300" distR="114300">
          <wp:extent cx="1538288" cy="684819"/>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38288" cy="68481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widowControl w:val="0"/>
      <w:suppressAutoHyphens w:val="0"/>
      <w:spacing w:line="276"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hi-IN" w:eastAsia="hi-IN" w:val="it-IT"/>
    </w:rPr>
  </w:style>
  <w:style w:type="paragraph" w:styleId="Titolo1">
    <w:name w:val="Titolo 1"/>
    <w:basedOn w:val="normal"/>
    <w:next w:val="Corpotesto"/>
    <w:autoRedefine w:val="0"/>
    <w:hidden w:val="0"/>
    <w:qFormat w:val="0"/>
    <w:pPr>
      <w:keepNext w:val="1"/>
      <w:keepLines w:val="1"/>
      <w:numPr>
        <w:ilvl w:val="0"/>
        <w:numId w:val="0"/>
      </w:numPr>
      <w:suppressAutoHyphens w:val="0"/>
      <w:spacing w:after="120" w:before="400" w:line="100" w:lineRule="atLeast"/>
      <w:ind w:leftChars="-1" w:rightChars="0" w:firstLineChars="-1"/>
      <w:textDirection w:val="btLr"/>
      <w:textAlignment w:val="top"/>
      <w:outlineLvl w:val="0"/>
    </w:pPr>
    <w:rPr>
      <w:rFonts w:ascii="Arial" w:cs="Arial" w:eastAsia="Arial" w:hAnsi="Arial"/>
      <w:w w:val="100"/>
      <w:position w:val="-1"/>
      <w:sz w:val="40"/>
      <w:szCs w:val="40"/>
      <w:effect w:val="none"/>
      <w:vertAlign w:val="baseline"/>
      <w:cs w:val="0"/>
      <w:em w:val="none"/>
      <w:lang w:bidi="hi-IN" w:eastAsia="hi-IN" w:val="it-IT"/>
    </w:rPr>
  </w:style>
  <w:style w:type="paragraph" w:styleId="Titolo2">
    <w:name w:val="Titolo 2"/>
    <w:basedOn w:val="normal"/>
    <w:next w:val="Corpotesto"/>
    <w:autoRedefine w:val="0"/>
    <w:hidden w:val="0"/>
    <w:qFormat w:val="0"/>
    <w:pPr>
      <w:keepNext w:val="1"/>
      <w:keepLines w:val="1"/>
      <w:numPr>
        <w:ilvl w:val="0"/>
        <w:numId w:val="0"/>
      </w:numPr>
      <w:suppressAutoHyphens w:val="0"/>
      <w:spacing w:after="120" w:before="360" w:line="100" w:lineRule="atLeast"/>
      <w:ind w:leftChars="-1" w:rightChars="0" w:firstLineChars="-1"/>
      <w:textDirection w:val="btLr"/>
      <w:textAlignment w:val="top"/>
      <w:outlineLvl w:val="0"/>
    </w:pPr>
    <w:rPr>
      <w:rFonts w:ascii="Arial" w:cs="Arial" w:eastAsia="Arial" w:hAnsi="Arial"/>
      <w:b w:val="0"/>
      <w:w w:val="100"/>
      <w:position w:val="-1"/>
      <w:sz w:val="32"/>
      <w:szCs w:val="32"/>
      <w:effect w:val="none"/>
      <w:vertAlign w:val="baseline"/>
      <w:cs w:val="0"/>
      <w:em w:val="none"/>
      <w:lang w:bidi="hi-IN" w:eastAsia="hi-IN" w:val="it-IT"/>
    </w:rPr>
  </w:style>
  <w:style w:type="paragraph" w:styleId="Titolo3">
    <w:name w:val="Titolo 3"/>
    <w:basedOn w:val="normal"/>
    <w:next w:val="Corpotesto"/>
    <w:autoRedefine w:val="0"/>
    <w:hidden w:val="0"/>
    <w:qFormat w:val="0"/>
    <w:pPr>
      <w:keepNext w:val="1"/>
      <w:keepLines w:val="1"/>
      <w:numPr>
        <w:ilvl w:val="0"/>
        <w:numId w:val="0"/>
      </w:numPr>
      <w:suppressAutoHyphens w:val="0"/>
      <w:spacing w:after="80" w:before="320" w:line="100" w:lineRule="atLeast"/>
      <w:ind w:leftChars="-1" w:rightChars="0" w:firstLineChars="-1"/>
      <w:textDirection w:val="btLr"/>
      <w:textAlignment w:val="top"/>
      <w:outlineLvl w:val="0"/>
    </w:pPr>
    <w:rPr>
      <w:rFonts w:ascii="Arial" w:cs="Arial" w:eastAsia="Arial" w:hAnsi="Arial"/>
      <w:b w:val="0"/>
      <w:color w:val="434343"/>
      <w:w w:val="100"/>
      <w:position w:val="-1"/>
      <w:sz w:val="28"/>
      <w:szCs w:val="28"/>
      <w:effect w:val="none"/>
      <w:vertAlign w:val="baseline"/>
      <w:cs w:val="0"/>
      <w:em w:val="none"/>
      <w:lang w:bidi="hi-IN" w:eastAsia="hi-IN" w:val="it-IT"/>
    </w:rPr>
  </w:style>
  <w:style w:type="paragraph" w:styleId="Titolo4">
    <w:name w:val="Titolo 4"/>
    <w:basedOn w:val="normal"/>
    <w:next w:val="Corpotesto"/>
    <w:autoRedefine w:val="0"/>
    <w:hidden w:val="0"/>
    <w:qFormat w:val="0"/>
    <w:pPr>
      <w:keepNext w:val="1"/>
      <w:keepLines w:val="1"/>
      <w:numPr>
        <w:ilvl w:val="0"/>
        <w:numId w:val="0"/>
      </w:numPr>
      <w:suppressAutoHyphens w:val="0"/>
      <w:spacing w:after="80" w:before="280" w:line="100" w:lineRule="atLeast"/>
      <w:ind w:leftChars="-1" w:rightChars="0" w:firstLineChars="-1"/>
      <w:textDirection w:val="btLr"/>
      <w:textAlignment w:val="top"/>
      <w:outlineLvl w:val="0"/>
    </w:pPr>
    <w:rPr>
      <w:rFonts w:ascii="Arial" w:cs="Arial" w:eastAsia="Arial" w:hAnsi="Arial"/>
      <w:color w:val="666666"/>
      <w:w w:val="100"/>
      <w:position w:val="-1"/>
      <w:sz w:val="24"/>
      <w:szCs w:val="24"/>
      <w:effect w:val="none"/>
      <w:vertAlign w:val="baseline"/>
      <w:cs w:val="0"/>
      <w:em w:val="none"/>
      <w:lang w:bidi="hi-IN" w:eastAsia="hi-IN" w:val="it-IT"/>
    </w:rPr>
  </w:style>
  <w:style w:type="paragraph" w:styleId="Titolo5">
    <w:name w:val="Titolo 5"/>
    <w:basedOn w:val="normal"/>
    <w:next w:val="Corpotesto"/>
    <w:autoRedefine w:val="0"/>
    <w:hidden w:val="0"/>
    <w:qFormat w:val="0"/>
    <w:pPr>
      <w:keepNext w:val="1"/>
      <w:keepLines w:val="1"/>
      <w:numPr>
        <w:ilvl w:val="0"/>
        <w:numId w:val="0"/>
      </w:numPr>
      <w:suppressAutoHyphens w:val="0"/>
      <w:spacing w:after="80" w:before="240" w:line="100" w:lineRule="atLeast"/>
      <w:ind w:leftChars="-1" w:rightChars="0" w:firstLineChars="-1"/>
      <w:textDirection w:val="btLr"/>
      <w:textAlignment w:val="top"/>
      <w:outlineLvl w:val="0"/>
    </w:pPr>
    <w:rPr>
      <w:rFonts w:ascii="Arial" w:cs="Arial" w:eastAsia="Arial" w:hAnsi="Arial"/>
      <w:color w:val="666666"/>
      <w:w w:val="100"/>
      <w:position w:val="-1"/>
      <w:sz w:val="22"/>
      <w:szCs w:val="22"/>
      <w:effect w:val="none"/>
      <w:vertAlign w:val="baseline"/>
      <w:cs w:val="0"/>
      <w:em w:val="none"/>
      <w:lang w:bidi="hi-IN" w:eastAsia="hi-IN" w:val="it-IT"/>
    </w:rPr>
  </w:style>
  <w:style w:type="paragraph" w:styleId="Titolo6">
    <w:name w:val="Titolo 6"/>
    <w:basedOn w:val="normal"/>
    <w:next w:val="Corpotesto"/>
    <w:autoRedefine w:val="0"/>
    <w:hidden w:val="0"/>
    <w:qFormat w:val="0"/>
    <w:pPr>
      <w:keepNext w:val="1"/>
      <w:keepLines w:val="1"/>
      <w:numPr>
        <w:ilvl w:val="0"/>
        <w:numId w:val="0"/>
      </w:numPr>
      <w:suppressAutoHyphens w:val="0"/>
      <w:spacing w:after="80" w:before="240" w:line="100" w:lineRule="atLeast"/>
      <w:ind w:leftChars="-1" w:rightChars="0" w:firstLineChars="-1"/>
      <w:textDirection w:val="btLr"/>
      <w:textAlignment w:val="top"/>
      <w:outlineLvl w:val="0"/>
    </w:pPr>
    <w:rPr>
      <w:rFonts w:ascii="Arial" w:cs="Arial" w:eastAsia="Arial" w:hAnsi="Arial"/>
      <w:i w:val="1"/>
      <w:color w:val="666666"/>
      <w:w w:val="100"/>
      <w:position w:val="-1"/>
      <w:sz w:val="22"/>
      <w:szCs w:val="22"/>
      <w:effect w:val="none"/>
      <w:vertAlign w:val="baseline"/>
      <w:cs w:val="0"/>
      <w:em w:val="none"/>
      <w:lang w:bidi="hi-IN" w:eastAsia="hi-IN"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lanormale"/>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character" w:styleId="Collegamentoipertestuale">
    <w:name w:val="Collegamento ipertestuale"/>
    <w:next w:val="Collegamentoipertestuale"/>
    <w:autoRedefine w:val="0"/>
    <w:hidden w:val="0"/>
    <w:qFormat w:val="0"/>
    <w:rPr>
      <w:color w:val="000080"/>
      <w:w w:val="100"/>
      <w:position w:val="-1"/>
      <w:u w:val="single"/>
      <w:effect w:val="none"/>
      <w:vertAlign w:val="baseline"/>
      <w:cs w:val="0"/>
      <w:em w:val="none"/>
      <w:lang w:bidi="und" w:eastAsia="und" w:val="und"/>
    </w:rPr>
  </w:style>
  <w:style w:type="paragraph" w:styleId="Heading">
    <w:name w:val="Heading"/>
    <w:basedOn w:val="Normale"/>
    <w:next w:val="Corpotesto"/>
    <w:autoRedefine w:val="0"/>
    <w:hidden w:val="0"/>
    <w:qFormat w:val="0"/>
    <w:pPr>
      <w:keepNext w:val="1"/>
      <w:widowControl w:val="0"/>
      <w:suppressAutoHyphens w:val="0"/>
      <w:spacing w:after="120" w:before="240" w:line="276" w:lineRule="auto"/>
      <w:ind w:leftChars="-1" w:rightChars="0" w:firstLineChars="-1"/>
      <w:textDirection w:val="btLr"/>
      <w:textAlignment w:val="top"/>
      <w:outlineLvl w:val="0"/>
    </w:pPr>
    <w:rPr>
      <w:rFonts w:ascii="Arial" w:cs="Arial Unicode MS" w:eastAsia="Arial Unicode MS" w:hAnsi="Arial"/>
      <w:w w:val="100"/>
      <w:position w:val="-1"/>
      <w:sz w:val="28"/>
      <w:szCs w:val="28"/>
      <w:effect w:val="none"/>
      <w:vertAlign w:val="baseline"/>
      <w:cs w:val="0"/>
      <w:em w:val="none"/>
      <w:lang w:bidi="hi-IN" w:eastAsia="hi-IN" w:val="it-IT"/>
    </w:rPr>
  </w:style>
  <w:style w:type="paragraph" w:styleId="Corpotesto">
    <w:name w:val="Corpo testo"/>
    <w:basedOn w:val="Normale"/>
    <w:next w:val="Corpotesto"/>
    <w:autoRedefine w:val="0"/>
    <w:hidden w:val="0"/>
    <w:qFormat w:val="0"/>
    <w:pPr>
      <w:widowControl w:val="0"/>
      <w:suppressAutoHyphens w:val="0"/>
      <w:spacing w:after="120" w:before="0" w:line="276"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hi-IN" w:eastAsia="hi-IN" w:val="it-IT"/>
    </w:rPr>
  </w:style>
  <w:style w:type="paragraph" w:styleId="Elenco">
    <w:name w:val="Elenco"/>
    <w:basedOn w:val="Corpotesto"/>
    <w:next w:val="Elenco"/>
    <w:autoRedefine w:val="0"/>
    <w:hidden w:val="0"/>
    <w:qFormat w:val="0"/>
    <w:pPr>
      <w:widowControl w:val="0"/>
      <w:suppressAutoHyphens w:val="0"/>
      <w:spacing w:after="120" w:before="0" w:line="276"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hi-IN" w:eastAsia="hi-IN" w:val="it-IT"/>
    </w:rPr>
  </w:style>
  <w:style w:type="paragraph" w:styleId="Caption">
    <w:name w:val="Caption"/>
    <w:basedOn w:val="Normale"/>
    <w:next w:val="Caption"/>
    <w:autoRedefine w:val="0"/>
    <w:hidden w:val="0"/>
    <w:qFormat w:val="0"/>
    <w:pPr>
      <w:widowControl w:val="0"/>
      <w:suppressLineNumbers w:val="1"/>
      <w:suppressAutoHyphens w:val="0"/>
      <w:spacing w:after="120" w:before="120" w:line="276" w:lineRule="auto"/>
      <w:ind w:leftChars="-1" w:rightChars="0" w:firstLineChars="-1"/>
      <w:textDirection w:val="btLr"/>
      <w:textAlignment w:val="top"/>
      <w:outlineLvl w:val="0"/>
    </w:pPr>
    <w:rPr>
      <w:rFonts w:ascii="Arial" w:cs="Arial" w:eastAsia="Arial" w:hAnsi="Arial"/>
      <w:i w:val="1"/>
      <w:iCs w:val="1"/>
      <w:w w:val="100"/>
      <w:position w:val="-1"/>
      <w:sz w:val="24"/>
      <w:szCs w:val="24"/>
      <w:effect w:val="none"/>
      <w:vertAlign w:val="baseline"/>
      <w:cs w:val="0"/>
      <w:em w:val="none"/>
      <w:lang w:bidi="hi-IN" w:eastAsia="hi-IN" w:val="it-IT"/>
    </w:rPr>
  </w:style>
  <w:style w:type="paragraph" w:styleId="Index">
    <w:name w:val="Index"/>
    <w:basedOn w:val="Normale"/>
    <w:next w:val="Index"/>
    <w:autoRedefine w:val="0"/>
    <w:hidden w:val="0"/>
    <w:qFormat w:val="0"/>
    <w:pPr>
      <w:widowControl w:val="0"/>
      <w:suppressLineNumbers w:val="1"/>
      <w:suppressAutoHyphens w:val="0"/>
      <w:spacing w:line="276"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hi-IN" w:eastAsia="hi-IN" w:val="it-IT"/>
    </w:rPr>
  </w:style>
  <w:style w:type="paragraph" w:styleId="normal">
    <w:name w:val="normal"/>
    <w:next w:val="normal"/>
    <w:autoRedefine w:val="0"/>
    <w:hidden w:val="0"/>
    <w:qFormat w:val="0"/>
    <w:pPr>
      <w:suppressAutoHyphens w:val="0"/>
      <w:spacing w:line="276"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hi-IN" w:eastAsia="hi-IN" w:val="it-IT"/>
    </w:rPr>
  </w:style>
  <w:style w:type="paragraph" w:styleId="Titolo">
    <w:name w:val="Titolo"/>
    <w:basedOn w:val="normal"/>
    <w:next w:val="Sottotitolo"/>
    <w:autoRedefine w:val="0"/>
    <w:hidden w:val="0"/>
    <w:qFormat w:val="0"/>
    <w:pPr>
      <w:keepNext w:val="1"/>
      <w:keepLines w:val="1"/>
      <w:numPr>
        <w:ilvl w:val="0"/>
        <w:numId w:val="0"/>
      </w:numPr>
      <w:suppressAutoHyphens w:val="0"/>
      <w:spacing w:after="60" w:before="0" w:line="100" w:lineRule="atLeast"/>
      <w:ind w:leftChars="-1" w:rightChars="0" w:firstLineChars="-1"/>
      <w:jc w:val="left"/>
      <w:textDirection w:val="btLr"/>
      <w:textAlignment w:val="top"/>
      <w:outlineLvl w:val="0"/>
    </w:pPr>
    <w:rPr>
      <w:rFonts w:ascii="Arial" w:cs="Arial" w:eastAsia="Arial" w:hAnsi="Arial"/>
      <w:b w:val="1"/>
      <w:bCs w:val="1"/>
      <w:w w:val="100"/>
      <w:position w:val="-1"/>
      <w:sz w:val="52"/>
      <w:szCs w:val="52"/>
      <w:effect w:val="none"/>
      <w:vertAlign w:val="baseline"/>
      <w:cs w:val="0"/>
      <w:em w:val="none"/>
      <w:lang w:bidi="hi-IN" w:eastAsia="hi-IN" w:val="it-IT"/>
    </w:rPr>
  </w:style>
  <w:style w:type="paragraph" w:styleId="Sottotitolo">
    <w:name w:val="Sottotitolo"/>
    <w:basedOn w:val="normal"/>
    <w:next w:val="Corpotesto"/>
    <w:autoRedefine w:val="0"/>
    <w:hidden w:val="0"/>
    <w:qFormat w:val="0"/>
    <w:pPr>
      <w:keepNext w:val="1"/>
      <w:keepLines w:val="1"/>
      <w:numPr>
        <w:ilvl w:val="0"/>
        <w:numId w:val="0"/>
      </w:numPr>
      <w:suppressAutoHyphens w:val="0"/>
      <w:spacing w:after="320" w:before="0" w:line="100" w:lineRule="atLeast"/>
      <w:ind w:leftChars="-1" w:rightChars="0" w:firstLineChars="-1"/>
      <w:jc w:val="left"/>
      <w:textDirection w:val="btLr"/>
      <w:textAlignment w:val="top"/>
      <w:outlineLvl w:val="0"/>
    </w:pPr>
    <w:rPr>
      <w:rFonts w:ascii="Arial" w:cs="Arial" w:eastAsia="Arial" w:hAnsi="Arial"/>
      <w:i w:val="0"/>
      <w:iCs w:val="1"/>
      <w:color w:val="666666"/>
      <w:w w:val="100"/>
      <w:position w:val="-1"/>
      <w:sz w:val="30"/>
      <w:szCs w:val="30"/>
      <w:effect w:val="none"/>
      <w:vertAlign w:val="baseline"/>
      <w:cs w:val="0"/>
      <w:em w:val="none"/>
      <w:lang w:bidi="hi-IN" w:eastAsia="hi-IN" w:val="it-IT"/>
    </w:rPr>
  </w:style>
  <w:style w:type="paragraph" w:styleId="Intestazione">
    <w:name w:val="Intestazione"/>
    <w:basedOn w:val="Normale"/>
    <w:next w:val="Intestazione"/>
    <w:autoRedefine w:val="0"/>
    <w:hidden w:val="0"/>
    <w:qFormat w:val="0"/>
    <w:pPr>
      <w:widowControl w:val="0"/>
      <w:suppressLineNumbers w:val="1"/>
      <w:tabs>
        <w:tab w:val="center" w:leader="none" w:pos="4819"/>
        <w:tab w:val="right" w:leader="none" w:pos="9638"/>
      </w:tabs>
      <w:suppressAutoHyphens w:val="0"/>
      <w:spacing w:line="276" w:lineRule="auto"/>
      <w:ind w:leftChars="-1" w:rightChars="0" w:firstLineChars="-1"/>
      <w:textDirection w:val="btLr"/>
      <w:textAlignment w:val="top"/>
      <w:outlineLvl w:val="0"/>
    </w:pPr>
    <w:rPr>
      <w:rFonts w:ascii="Arial" w:cs="Arial" w:eastAsia="Arial" w:hAnsi="Arial"/>
      <w:w w:val="100"/>
      <w:position w:val="-1"/>
      <w:sz w:val="22"/>
      <w:szCs w:val="22"/>
      <w:effect w:val="none"/>
      <w:vertAlign w:val="baseline"/>
      <w:cs w:val="0"/>
      <w:em w:val="none"/>
      <w:lang w:bidi="hi-IN" w:eastAsia="hi-IN"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amiciziaitaliabirmania.it/iniziative/rebuilding-democracy-in-post-coup-myanmar/" TargetMode="External"/><Relationship Id="rId8" Type="http://schemas.openxmlformats.org/officeDocument/2006/relationships/hyperlink" Target="mailto:info@amiciziaitaliabirmania.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AaUwekFH1I/aXxw9h5TVTTG5CA==">CgMxLjA4AHIhMVpxUEE0YmJad0p1MnctY2VMVmRJRENhTWhWN3l3MDcw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2023-03-20T17:33:00Z</dcterms:created>
  <dc:creator>Davì Liviana</dc:creator>
</cp:coreProperties>
</file>

<file path=docProps/custom.xml><?xml version="1.0" encoding="utf-8"?>
<Properties xmlns="http://schemas.openxmlformats.org/officeDocument/2006/custom-properties" xmlns:vt="http://schemas.openxmlformats.org/officeDocument/2006/docPropsVTypes"/>
</file>