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EB Garamond" w:cs="EB Garamond" w:eastAsia="EB Garamond" w:hAnsi="EB Garamond"/>
          <w:sz w:val="30"/>
          <w:szCs w:val="30"/>
        </w:rPr>
      </w:pPr>
      <w:r w:rsidDel="00000000" w:rsidR="00000000" w:rsidRPr="00000000">
        <w:rPr>
          <w:rFonts w:ascii="EB Garamond" w:cs="EB Garamond" w:eastAsia="EB Garamond" w:hAnsi="EB Garamond"/>
          <w:sz w:val="30"/>
          <w:szCs w:val="30"/>
          <w:rtl w:val="0"/>
        </w:rPr>
        <w:t xml:space="preserve">COMUNICATO STAMPA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br w:type="textWrapping"/>
        <w:t xml:space="preserve">Con cortese preghiera di pubblicazione e/o diffusione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br w:type="textWrapping"/>
        <w:t xml:space="preserve">5 settembre 2022</w:t>
        <w:br w:type="textWrapping"/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Istituto Alcide Cervi</w:t>
        <w:br w:type="textWrapping"/>
        <w:t xml:space="preserve">Via Fratelli Cervi 9, Gattatico (Reggio Emilia)</w:t>
        <w:br w:type="textWrapping"/>
      </w: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| </w:t>
      </w:r>
      <w:hyperlink r:id="rId7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info@istitutocervi.it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La nuova proposta educativa di Casa Cervi. </w:t>
        <w:br w:type="textWrapping"/>
        <w:t xml:space="preserve">La Presidente Soliani: «Educhiamo alla scelta della libertà</w:t>
      </w:r>
      <w:r w:rsidDel="00000000" w:rsidR="00000000" w:rsidRPr="00000000">
        <w:rPr>
          <w:b w:val="1"/>
          <w:color w:val="4d5156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EB Garamond" w:cs="EB Garamond" w:eastAsia="EB Garamond" w:hAnsi="EB Garamond"/>
          <w:i w:val="1"/>
          <w:color w:val="202124"/>
          <w:sz w:val="25"/>
          <w:szCs w:val="25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202124"/>
          <w:sz w:val="25"/>
          <w:szCs w:val="25"/>
          <w:rtl w:val="0"/>
        </w:rPr>
        <w:t xml:space="preserve">È disponibile il libretto con la proposta educativa di Casa Cervi per le scuole primarie e secondarie di primo e secondo grado, con laboratori, progetti e visite guidate per bambini di tutte le età, per scoprire la storia della Famiglia Cervi e non solo. Le attività riguardano tutti gli aspetti dell’Istituto: dal nuovo Museo, rinnovato e inaugurato nel 2021, alla Biblioteca-Archivio Emilio Sereni, dagli Archivi fino al Parco “ai Campirossi”.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EB Garamond" w:cs="EB Garamond" w:eastAsia="EB Garamond" w:hAnsi="EB Garamond"/>
          <w:color w:val="333333"/>
          <w:sz w:val="25"/>
          <w:szCs w:val="25"/>
        </w:rPr>
      </w:pPr>
      <w:r w:rsidDel="00000000" w:rsidR="00000000" w:rsidRPr="00000000">
        <w:rPr>
          <w:rFonts w:ascii="EB Garamond" w:cs="EB Garamond" w:eastAsia="EB Garamond" w:hAnsi="EB Garamond"/>
          <w:color w:val="333333"/>
          <w:sz w:val="27"/>
          <w:szCs w:val="27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In occasione dell’inizio del nuovo anno scolastico, l’Istituto Alcide Cervi di Gattatico (Reggio Emilia) propone la sua nuova proposta educativa, con laboratori, progetti, visite guidate e altre attività rivolte alle scuole primarie e secondarie di primo e di secondo grado. Il percorso educativo, ricco di novità e nuove proposte, vuole portare i più giovani alla scoperta della storia e dei valori di Resistenza e antifascismo della Famiglia Cervi, ma non solo: le attività incontrano vari temi, come la terra e il paesaggio, la riscoperta delle tradizioni, l’educazione civica, la memoria e la multiculturalità. Tutti i luoghi e le anime dell’Istituto sono coinvolti: dal nuovo Museo di Casa Cervi, visitato ogni anno da decine di migliaia di persone, la Biblioteca-Archivio Emilio Sereni, gli Archivi e il grande Parco “ai Campirossi”, lo storico podere che i Sette Fratelli scelsero per fare fortuna e coltivare i propri sogni prima del tragico epilogo.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EB Garamond" w:cs="EB Garamond" w:eastAsia="EB Garamond" w:hAnsi="EB Garamond"/>
          <w:color w:val="333333"/>
          <w:sz w:val="25"/>
          <w:szCs w:val="25"/>
        </w:rPr>
      </w:pP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«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Ogni luogo è luogo di formazione</w:t>
      </w:r>
      <w:r w:rsidDel="00000000" w:rsidR="00000000" w:rsidRPr="00000000">
        <w:rPr>
          <w:rFonts w:ascii="EB Garamond" w:cs="EB Garamond" w:eastAsia="EB Garamond" w:hAnsi="EB Garamond"/>
          <w:color w:val="4d5156"/>
          <w:sz w:val="25"/>
          <w:szCs w:val="25"/>
          <w:highlight w:val="white"/>
          <w:rtl w:val="0"/>
        </w:rPr>
        <w:t xml:space="preserve">», scrive </w:t>
      </w:r>
      <w:r w:rsidDel="00000000" w:rsidR="00000000" w:rsidRPr="00000000">
        <w:rPr>
          <w:rFonts w:ascii="EB Garamond" w:cs="EB Garamond" w:eastAsia="EB Garamond" w:hAnsi="EB Garamond"/>
          <w:b w:val="1"/>
          <w:color w:val="4d5156"/>
          <w:sz w:val="25"/>
          <w:szCs w:val="25"/>
          <w:highlight w:val="white"/>
          <w:rtl w:val="0"/>
        </w:rPr>
        <w:t xml:space="preserve">Albertina Soliani</w:t>
      </w:r>
      <w:r w:rsidDel="00000000" w:rsidR="00000000" w:rsidRPr="00000000">
        <w:rPr>
          <w:rFonts w:ascii="EB Garamond" w:cs="EB Garamond" w:eastAsia="EB Garamond" w:hAnsi="EB Garamond"/>
          <w:color w:val="4d5156"/>
          <w:sz w:val="25"/>
          <w:szCs w:val="25"/>
          <w:highlight w:val="white"/>
          <w:rtl w:val="0"/>
        </w:rPr>
        <w:t xml:space="preserve">, Presidente dell’Istituto Alcide Cervi.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sz w:val="25"/>
          <w:szCs w:val="25"/>
          <w:rtl w:val="0"/>
        </w:rPr>
        <w:t xml:space="preserve">«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Ca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sa Cervi lo è in modo speciale: educa alla scelta della libertà. Lì, nella Casa di Gattatico, la Famiglia Cervi è cresciuta nell’amore per la libertà, nel rispetto della dignità umana, nella passione per la conoscenza. Lì i Sette Fratelli sono cresciuti nell’antifascismo, poiché il fascismo negava ogni valore umano. Se si viene a Casa Cervi si incontra la loro scelta per la libertà, che è costata loro la vita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».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EB Garamond" w:cs="EB Garamond" w:eastAsia="EB Garamond" w:hAnsi="EB Garamond"/>
          <w:color w:val="333333"/>
          <w:sz w:val="25"/>
          <w:szCs w:val="25"/>
        </w:rPr>
      </w:pP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La novità più significativa della ricca proposta è il progetto didattico</w:t>
      </w:r>
      <w:r w:rsidDel="00000000" w:rsidR="00000000" w:rsidRPr="00000000">
        <w:rPr>
          <w:rFonts w:ascii="EB Garamond" w:cs="EB Garamond" w:eastAsia="EB Garamond" w:hAnsi="EB Garamond"/>
          <w:b w:val="1"/>
          <w:color w:val="333333"/>
          <w:sz w:val="25"/>
          <w:szCs w:val="25"/>
          <w:rtl w:val="0"/>
        </w:rPr>
        <w:t xml:space="preserve"> “Artigiani della memoria”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, dedicato agli Istituti scolastici di secondo grado e pensato proprio a partire dal riallestimento del nuovo percorso museale (inaugurato nel dicembre del 2021), in cui gli oggetti, i documenti e le immagini partecipano alla narrazione come strumenti di trasmissione valoriale, nella loro unicità e forza relazionale con il visitatore. Non semplici oggetti, dunque, ma simboli che racchiudono episodi, caratteristiche, significati, azioni, oggetti come “semi” di idee e opere, da elaborare, discutere, ragionare, realizzare. Il progetto didattico “Artigiani della Memoria”, di anno in anno, è dedicato a ciascuno degli emblemi di questa storia e di questo luogo. Per l'anno scolastico 2022-2023, alla sua 1^ edizione, il progetto punterà l'attenzione sul mappamondo, uno degli oggetti più iconici di Casa Cervi. Portato ai “Campirossi” nel 1939, è simbolo della voglia di scoperta del mondo, dell’apertura mentale, dell’impegno e dei valori dei Cervi.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EB Garamond" w:cs="EB Garamond" w:eastAsia="EB Garamond" w:hAnsi="EB Garamond"/>
          <w:color w:val="333333"/>
          <w:sz w:val="25"/>
          <w:szCs w:val="25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«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Dopo un lungo lavoro di riallestimento, portato a compimento alla fine del 2021, Casa Cervi ha riaperto le sue porte con una proposta educativa aggiornata sulla base delle richieste e delle nuove esigenze dei docenti e degli studenti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»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, afferma </w:t>
      </w:r>
      <w:r w:rsidDel="00000000" w:rsidR="00000000" w:rsidRPr="00000000">
        <w:rPr>
          <w:rFonts w:ascii="EB Garamond" w:cs="EB Garamond" w:eastAsia="EB Garamond" w:hAnsi="EB Garamond"/>
          <w:b w:val="1"/>
          <w:color w:val="333333"/>
          <w:sz w:val="25"/>
          <w:szCs w:val="25"/>
          <w:highlight w:val="white"/>
          <w:rtl w:val="0"/>
        </w:rPr>
        <w:t xml:space="preserve">Gabriella Gotti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,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 Referente dell’Area Didattica dell’Istituto. «Q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uesto nuovo percorso ha dato e continuerà a dare vita a ulteriori spunti di lavoro per la creazione di nuove attività con i ragazzi: occasioni di conoscenza e comprensione del passato e di riflessione e dialogo sul tempo presente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»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EB Garamond" w:cs="EB Garamond" w:eastAsia="EB Garamond" w:hAnsi="EB Garamond"/>
          <w:color w:val="333333"/>
          <w:sz w:val="25"/>
          <w:szCs w:val="25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Il libretto didattico è consultabile su </w:t>
      </w:r>
      <w:hyperlink r:id="rId8">
        <w:r w:rsidDel="00000000" w:rsidR="00000000" w:rsidRPr="00000000">
          <w:rPr>
            <w:rFonts w:ascii="EB Garamond" w:cs="EB Garamond" w:eastAsia="EB Garamond" w:hAnsi="EB Garamond"/>
            <w:color w:val="1155cc"/>
            <w:sz w:val="25"/>
            <w:szCs w:val="25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. Per ulteriori informazioni è possibile scrivere a Gabriella Gotti (</w:t>
      </w:r>
      <w:hyperlink r:id="rId9">
        <w:r w:rsidDel="00000000" w:rsidR="00000000" w:rsidRPr="00000000">
          <w:rPr>
            <w:rFonts w:ascii="EB Garamond" w:cs="EB Garamond" w:eastAsia="EB Garamond" w:hAnsi="EB Garamond"/>
            <w:color w:val="1155cc"/>
            <w:sz w:val="25"/>
            <w:szCs w:val="25"/>
            <w:u w:val="single"/>
            <w:rtl w:val="0"/>
          </w:rPr>
          <w:t xml:space="preserve">gabriella.gotti@istitutocervi.it</w:t>
        </w:r>
      </w:hyperlink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) e Eleonora Taglia (</w:t>
      </w:r>
      <w:hyperlink r:id="rId10">
        <w:r w:rsidDel="00000000" w:rsidR="00000000" w:rsidRPr="00000000">
          <w:rPr>
            <w:rFonts w:ascii="EB Garamond" w:cs="EB Garamond" w:eastAsia="EB Garamond" w:hAnsi="EB Garamond"/>
            <w:color w:val="1155cc"/>
            <w:sz w:val="25"/>
            <w:szCs w:val="25"/>
            <w:u w:val="single"/>
            <w:rtl w:val="0"/>
          </w:rPr>
          <w:t xml:space="preserve">eleonora.taglia@istitutocervi.it</w:t>
        </w:r>
      </w:hyperlink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) oppure chiamare il numero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0522 678356.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EB Garamond" w:cs="EB Garamond" w:eastAsia="EB Garamond" w:hAnsi="EB Garamond"/>
          <w:color w:val="333333"/>
          <w:sz w:val="25"/>
          <w:szCs w:val="25"/>
        </w:rPr>
      </w:pP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br w:type="textWrapping"/>
        <w:t xml:space="preserve">Proposta educativa 2022-2023: </w:t>
      </w:r>
      <w:hyperlink r:id="rId11">
        <w:r w:rsidDel="00000000" w:rsidR="00000000" w:rsidRPr="00000000">
          <w:rPr>
            <w:rFonts w:ascii="EB Garamond" w:cs="EB Garamond" w:eastAsia="EB Garamond" w:hAnsi="EB Garamond"/>
            <w:color w:val="1155cc"/>
            <w:sz w:val="25"/>
            <w:szCs w:val="25"/>
            <w:highlight w:val="white"/>
            <w:u w:val="single"/>
            <w:rtl w:val="0"/>
          </w:rPr>
          <w:t xml:space="preserve">www.istitutocervi.it/proposta-educativa-casa-cervi</w:t>
        </w:r>
      </w:hyperlink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EB Garamond" w:cs="EB Garamond" w:eastAsia="EB Garamond" w:hAnsi="EB Garamond"/>
          <w:color w:val="333333"/>
          <w:sz w:val="15"/>
          <w:szCs w:val="15"/>
        </w:rPr>
      </w:pPr>
      <w:r w:rsidDel="00000000" w:rsidR="00000000" w:rsidRPr="00000000">
        <w:rPr>
          <w:rFonts w:ascii="EB Garamond" w:cs="EB Garamond" w:eastAsia="EB Garamond" w:hAnsi="EB Garamond"/>
          <w:color w:val="333333"/>
          <w:sz w:val="25"/>
          <w:szCs w:val="25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highlight w:val="white"/>
          <w:rtl w:val="0"/>
        </w:rPr>
        <w:t xml:space="preserve">Michele Alinovi - Ufficio Stampa Istituto Alcide Cervi</w:t>
        <w:br w:type="textWrapping"/>
        <w:t xml:space="preserve">3465837115 / </w:t>
      </w:r>
      <w:hyperlink r:id="rId12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5731200" cy="1168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168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titutocervi.it/proposta-educativa-casa-cervi" TargetMode="External"/><Relationship Id="rId10" Type="http://schemas.openxmlformats.org/officeDocument/2006/relationships/hyperlink" Target="mailto:eleonora.taglia@istitutocervi.it" TargetMode="External"/><Relationship Id="rId13" Type="http://schemas.openxmlformats.org/officeDocument/2006/relationships/header" Target="header1.xml"/><Relationship Id="rId12" Type="http://schemas.openxmlformats.org/officeDocument/2006/relationships/hyperlink" Target="mailto:comunicazione@istitutocervi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briella.gotti@istitutocervi.it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istitutocervi.it" TargetMode="External"/><Relationship Id="rId7" Type="http://schemas.openxmlformats.org/officeDocument/2006/relationships/hyperlink" Target="mailto:info@istitutocervi.it" TargetMode="External"/><Relationship Id="rId8" Type="http://schemas.openxmlformats.org/officeDocument/2006/relationships/hyperlink" Target="http://www.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