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Gattatico, 18 maggio 2022</w:t>
      </w:r>
    </w:p>
    <w:p>
      <w:pPr>
        <w:pStyle w:val="Normal"/>
        <w:rPr/>
      </w:pPr>
      <w:r>
        <w:rPr/>
      </w:r>
    </w:p>
    <w:p>
      <w:pPr>
        <w:pStyle w:val="Normal"/>
        <w:rPr>
          <w:i/>
          <w:i/>
          <w:iCs/>
        </w:rPr>
      </w:pPr>
      <w:r>
        <w:rPr>
          <w:i/>
          <w:iCs/>
        </w:rPr>
        <w:t>Comunicato stampa</w:t>
      </w:r>
    </w:p>
    <w:p>
      <w:pPr>
        <w:pStyle w:val="Normal"/>
        <w:rPr/>
      </w:pPr>
      <w:r>
        <w:rPr/>
      </w:r>
    </w:p>
    <w:p>
      <w:pPr>
        <w:pStyle w:val="Normal"/>
        <w:rPr/>
      </w:pPr>
      <w:r>
        <w:rPr/>
      </w:r>
    </w:p>
    <w:p>
      <w:pPr>
        <w:pStyle w:val="Normal"/>
        <w:rPr>
          <w:b/>
          <w:b/>
          <w:bCs/>
        </w:rPr>
      </w:pPr>
      <w:r>
        <w:rPr>
          <w:b/>
          <w:bCs/>
        </w:rPr>
        <w:t>”</w:t>
      </w:r>
      <w:r>
        <w:rPr>
          <w:b/>
          <w:bCs/>
        </w:rPr>
        <w:t>La vita comunque…”, la mostra di Ivano Bolondi a Casa Cervi</w:t>
      </w:r>
    </w:p>
    <w:p>
      <w:pPr>
        <w:pStyle w:val="Normal"/>
        <w:rPr>
          <w:b/>
          <w:b/>
          <w:bCs/>
        </w:rPr>
      </w:pPr>
      <w:r>
        <w:rPr>
          <w:b/>
          <w:bCs/>
        </w:rPr>
      </w:r>
    </w:p>
    <w:p>
      <w:pPr>
        <w:pStyle w:val="Normal"/>
        <w:rPr>
          <w:i/>
          <w:i/>
          <w:iCs/>
        </w:rPr>
      </w:pPr>
      <w:r>
        <w:rPr>
          <w:i/>
          <w:iCs/>
        </w:rPr>
        <w:t>Gli scatti del Maestro montecchiese esposti al pubblico da sabato 21/5 a mercoledì 29/6</w:t>
      </w:r>
    </w:p>
    <w:p>
      <w:pPr>
        <w:pStyle w:val="Normal"/>
        <w:rPr/>
      </w:pPr>
      <w:r>
        <w:rPr/>
      </w:r>
    </w:p>
    <w:p>
      <w:pPr>
        <w:pStyle w:val="Normal"/>
        <w:jc w:val="both"/>
        <w:rPr/>
      </w:pPr>
      <w:r>
        <w:rPr>
          <w:b/>
        </w:rPr>
        <w:t xml:space="preserve">Sabato 21 </w:t>
      </w:r>
      <w:r>
        <w:rPr>
          <w:b/>
        </w:rPr>
        <w:t>maggio</w:t>
      </w:r>
      <w:r>
        <w:rPr/>
        <w:t xml:space="preserve">, presso </w:t>
      </w:r>
      <w:r>
        <w:rPr>
          <w:b/>
        </w:rPr>
        <w:t>Casa Cervi</w:t>
      </w:r>
      <w:r>
        <w:rPr/>
        <w:t xml:space="preserve"> a Gattatico, con taglio del nastro previsto alle </w:t>
      </w:r>
      <w:r>
        <w:rPr>
          <w:b/>
        </w:rPr>
        <w:t>ore 17:00</w:t>
      </w:r>
      <w:r>
        <w:rPr/>
        <w:t xml:space="preserve">, verrà inaugurata la mostra del Maestro della fotografia </w:t>
      </w:r>
      <w:r>
        <w:rPr>
          <w:b/>
        </w:rPr>
        <w:t>Ivano Bolondi</w:t>
      </w:r>
      <w:r>
        <w:rPr/>
        <w:t>.</w:t>
      </w:r>
    </w:p>
    <w:p>
      <w:pPr>
        <w:pStyle w:val="Normal"/>
        <w:jc w:val="both"/>
        <w:rPr/>
      </w:pPr>
      <w:r>
        <w:rPr/>
      </w:r>
    </w:p>
    <w:p>
      <w:pPr>
        <w:pStyle w:val="Normal"/>
        <w:jc w:val="both"/>
        <w:rPr/>
      </w:pPr>
      <w:r>
        <w:rPr/>
        <w:t>L’esposizione - dal titolo “</w:t>
      </w:r>
      <w:r>
        <w:rPr>
          <w:b/>
        </w:rPr>
        <w:t>La vita comunque…”</w:t>
      </w:r>
      <w:r>
        <w:rPr/>
        <w:t xml:space="preserve"> - racconta in 34 scatti il percorso artistico e umano di una straordinaria persona e di uno straordinario fotografo.</w:t>
        <w:br/>
        <w:t>Un itinerario che si snoda sui cinque continenti, sulle tracce dei viaggi intrapresi personalmente da Ivano, accompagnato dalla moglie Eugenia.</w:t>
      </w:r>
    </w:p>
    <w:p>
      <w:pPr>
        <w:pStyle w:val="Normal"/>
        <w:jc w:val="both"/>
        <w:rPr/>
      </w:pPr>
      <w:r>
        <w:rPr/>
      </w:r>
    </w:p>
    <w:p>
      <w:pPr>
        <w:pStyle w:val="Normal"/>
        <w:jc w:val="both"/>
        <w:rPr/>
      </w:pPr>
      <w:r>
        <w:rPr/>
        <w:t>Bolondi nasce fotoreporter e non ha mai tradito questa vocazione: nel voler raccontare la vita delle popolazioni, delle culture e delle società incontrate lungo il suo cammino, ne descrive le intrinseche contraddizioni, le difficoltà della lotta quotidiana per la libertà e la sopravvivenza, le espressioni contrastanti del benessere e della povertà.</w:t>
      </w:r>
    </w:p>
    <w:p>
      <w:pPr>
        <w:pStyle w:val="Normal"/>
        <w:jc w:val="both"/>
        <w:rPr/>
      </w:pPr>
      <w:r>
        <w:rPr/>
      </w:r>
    </w:p>
    <w:p>
      <w:pPr>
        <w:pStyle w:val="Normal"/>
        <w:jc w:val="both"/>
        <w:rPr/>
      </w:pPr>
      <w:r>
        <w:rPr/>
        <w:t>Affinando progressivamente le tecniche della propria fotografia (via via più astratta, ma sempre legata all’esigenza del racconto “sul campo”), Bolondi diventa per noi un ponte visivo verso mondi lontani, anche quando sono distanti migliaia di kilometri.</w:t>
      </w:r>
    </w:p>
    <w:p>
      <w:pPr>
        <w:pStyle w:val="Normal"/>
        <w:jc w:val="both"/>
        <w:rPr/>
      </w:pPr>
      <w:r>
        <w:rPr/>
      </w:r>
    </w:p>
    <w:p>
      <w:pPr>
        <w:pStyle w:val="Normal"/>
        <w:jc w:val="both"/>
        <w:rPr/>
      </w:pPr>
      <w:r>
        <w:rPr/>
        <w:t>In quasi 30 anni di attività, Bolondi ci ha mostrato come le immagini possano dire di più di quello che riproducono, come la fotografia possa penetrare nella realtà quotidiana e svelarne i significati più segreti.</w:t>
      </w:r>
    </w:p>
    <w:p>
      <w:pPr>
        <w:pStyle w:val="Normal"/>
        <w:jc w:val="both"/>
        <w:rPr/>
      </w:pPr>
      <w:r>
        <w:rPr/>
      </w:r>
    </w:p>
    <w:p>
      <w:pPr>
        <w:pStyle w:val="Normal"/>
        <w:jc w:val="both"/>
        <w:rPr/>
      </w:pPr>
      <w:r>
        <w:rPr/>
        <w:t xml:space="preserve">L’inaugurazione avverrà alla presenza di </w:t>
      </w:r>
      <w:r>
        <w:rPr>
          <w:b/>
        </w:rPr>
        <w:t>Albertina Soliani</w:t>
      </w:r>
      <w:r>
        <w:rPr/>
        <w:t xml:space="preserve"> (presidente Istituto Alcide Cervi), </w:t>
      </w:r>
      <w:r>
        <w:rPr>
          <w:b/>
        </w:rPr>
        <w:t>Mario Cocchi</w:t>
      </w:r>
      <w:r>
        <w:rPr/>
        <w:t xml:space="preserve"> (presidente del Fotogruppo60), </w:t>
      </w:r>
      <w:r>
        <w:rPr>
          <w:b/>
        </w:rPr>
        <w:t>Luca Ronzoni</w:t>
      </w:r>
      <w:r>
        <w:rPr/>
        <w:t xml:space="preserve"> (Sindaco di Gattatico), </w:t>
      </w:r>
      <w:r>
        <w:rPr>
          <w:b/>
        </w:rPr>
        <w:t>Daniele Paterlini</w:t>
      </w:r>
      <w:r>
        <w:rPr/>
        <w:t xml:space="preserve"> (Assessore alla Cultura - Comune di Gattatico) e </w:t>
      </w:r>
      <w:r>
        <w:rPr>
          <w:b/>
        </w:rPr>
        <w:t>Fausto Torelli</w:t>
      </w:r>
      <w:r>
        <w:rPr/>
        <w:t xml:space="preserve"> (Sindaco di Montecchio Emilia).</w:t>
      </w:r>
    </w:p>
    <w:p>
      <w:pPr>
        <w:pStyle w:val="Normal"/>
        <w:jc w:val="both"/>
        <w:rPr/>
      </w:pPr>
      <w:r>
        <w:rPr/>
      </w:r>
    </w:p>
    <w:p>
      <w:pPr>
        <w:pStyle w:val="Normal"/>
        <w:jc w:val="both"/>
        <w:rPr>
          <w:b/>
          <w:b/>
        </w:rPr>
      </w:pPr>
      <w:r>
        <w:rPr>
          <w:b/>
        </w:rPr>
        <w:t>Ingresso libero e gratuito.</w:t>
      </w:r>
    </w:p>
    <w:p>
      <w:pPr>
        <w:pStyle w:val="Normal"/>
        <w:jc w:val="both"/>
        <w:rPr/>
      </w:pPr>
      <w:r>
        <w:rPr/>
      </w:r>
    </w:p>
    <w:p>
      <w:pPr>
        <w:pStyle w:val="Normal"/>
        <w:jc w:val="both"/>
        <w:rPr>
          <w:b/>
          <w:b/>
        </w:rPr>
      </w:pPr>
      <w:r>
        <w:rPr>
          <w:b/>
        </w:rPr>
        <w:t>L’esposizione resterà aperta al pubblico fino al 29/6/2022.</w:t>
      </w:r>
    </w:p>
    <w:p>
      <w:pPr>
        <w:pStyle w:val="Normal"/>
        <w:jc w:val="both"/>
        <w:rPr/>
      </w:pPr>
      <w:r>
        <w:rPr/>
      </w:r>
    </w:p>
    <w:p>
      <w:pPr>
        <w:pStyle w:val="Normal"/>
        <w:jc w:val="both"/>
        <w:rPr/>
      </w:pPr>
      <w:r>
        <w:rPr/>
        <w:t xml:space="preserve">Per altre informazioni: </w:t>
      </w:r>
    </w:p>
    <w:p>
      <w:pPr>
        <w:pStyle w:val="Normal"/>
        <w:jc w:val="both"/>
        <w:rPr/>
      </w:pPr>
      <w:r>
        <w:rPr/>
        <w:t xml:space="preserve">Istituto Cervi &gt; </w:t>
      </w:r>
      <w:r>
        <w:rPr>
          <w:b/>
        </w:rPr>
        <w:t>0522 678356</w:t>
      </w:r>
    </w:p>
    <w:p>
      <w:pPr>
        <w:pStyle w:val="Normal"/>
        <w:jc w:val="both"/>
        <w:rPr/>
      </w:pPr>
      <w:r>
        <w:rPr/>
        <w:t xml:space="preserve">Comune di Gattatico &gt; </w:t>
      </w:r>
      <w:hyperlink r:id="rId2">
        <w:r>
          <w:rPr>
            <w:rStyle w:val="CollegamentoInternet"/>
            <w:b/>
          </w:rPr>
          <w:t>www.comune.gattatico.re.it</w:t>
        </w:r>
      </w:hyperlink>
    </w:p>
    <w:sectPr>
      <w:headerReference w:type="default" r:id="rId3"/>
      <w:type w:val="nextPage"/>
      <w:pgSz w:w="11906" w:h="16838"/>
      <w:pgMar w:left="1134" w:right="1134" w:header="708"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Grigliatabella"/>
      <w:tblW w:w="9622" w:type="dxa"/>
      <w:jc w:val="left"/>
      <w:tblInd w:w="0" w:type="dxa"/>
      <w:tblCellMar>
        <w:top w:w="0" w:type="dxa"/>
        <w:left w:w="108" w:type="dxa"/>
        <w:bottom w:w="0" w:type="dxa"/>
        <w:right w:w="108" w:type="dxa"/>
      </w:tblCellMar>
      <w:tblLook w:val="04a0"/>
    </w:tblPr>
    <w:tblGrid>
      <w:gridCol w:w="1552"/>
      <w:gridCol w:w="3542"/>
      <w:gridCol w:w="4528"/>
    </w:tblGrid>
    <w:tr>
      <w:trPr/>
      <w:tc>
        <w:tcPr>
          <w:tcW w:w="1552" w:type="dxa"/>
          <w:tcBorders>
            <w:top w:val="nil"/>
            <w:left w:val="nil"/>
            <w:right w:val="nil"/>
          </w:tcBorders>
        </w:tcPr>
        <w:p>
          <w:pPr>
            <w:pStyle w:val="Intestazione"/>
            <w:rPr/>
          </w:pPr>
          <w:r>
            <w:rPr/>
            <w:drawing>
              <wp:inline distT="0" distB="0" distL="0" distR="0">
                <wp:extent cx="685800" cy="825500"/>
                <wp:effectExtent l="0" t="0" r="0" b="0"/>
                <wp:docPr id="1"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descr=""/>
                        <pic:cNvPicPr>
                          <a:picLocks noChangeAspect="1" noChangeArrowheads="1"/>
                        </pic:cNvPicPr>
                      </pic:nvPicPr>
                      <pic:blipFill>
                        <a:blip r:embed="rId1"/>
                        <a:stretch>
                          <a:fillRect/>
                        </a:stretch>
                      </pic:blipFill>
                      <pic:spPr bwMode="auto">
                        <a:xfrm>
                          <a:off x="0" y="0"/>
                          <a:ext cx="685800" cy="825500"/>
                        </a:xfrm>
                        <a:prstGeom prst="rect">
                          <a:avLst/>
                        </a:prstGeom>
                      </pic:spPr>
                    </pic:pic>
                  </a:graphicData>
                </a:graphic>
              </wp:inline>
            </w:drawing>
          </w:r>
        </w:p>
      </w:tc>
      <w:tc>
        <w:tcPr>
          <w:tcW w:w="3542" w:type="dxa"/>
          <w:tcBorders>
            <w:top w:val="nil"/>
            <w:left w:val="nil"/>
            <w:right w:val="nil"/>
          </w:tcBorders>
        </w:tcPr>
        <w:p>
          <w:pPr>
            <w:pStyle w:val="Intestazione"/>
            <w:rPr>
              <w:b/>
              <w:b/>
              <w:bCs/>
              <w:sz w:val="20"/>
              <w:szCs w:val="20"/>
            </w:rPr>
          </w:pPr>
          <w:r>
            <w:rPr>
              <w:b/>
              <w:bCs/>
              <w:sz w:val="20"/>
              <w:szCs w:val="20"/>
            </w:rPr>
            <w:t xml:space="preserve">Comune di Gattatico </w:t>
          </w:r>
        </w:p>
        <w:p>
          <w:pPr>
            <w:pStyle w:val="Intestazione"/>
            <w:rPr>
              <w:sz w:val="20"/>
              <w:szCs w:val="20"/>
            </w:rPr>
          </w:pPr>
          <w:r>
            <w:rPr>
              <w:sz w:val="20"/>
              <w:szCs w:val="20"/>
            </w:rPr>
            <w:t>Provincia di Reggio Emilia</w:t>
          </w:r>
        </w:p>
        <w:p>
          <w:pPr>
            <w:pStyle w:val="Intestazione"/>
            <w:rPr>
              <w:sz w:val="20"/>
              <w:szCs w:val="20"/>
            </w:rPr>
          </w:pPr>
          <w:r>
            <w:rPr>
              <w:sz w:val="20"/>
              <w:szCs w:val="20"/>
            </w:rPr>
            <w:t>Piazza Cervi, 34 – Cap 42043</w:t>
          </w:r>
        </w:p>
        <w:p>
          <w:pPr>
            <w:pStyle w:val="Intestazione"/>
            <w:rPr>
              <w:sz w:val="20"/>
              <w:szCs w:val="20"/>
            </w:rPr>
          </w:pPr>
          <w:r>
            <w:rPr>
              <w:sz w:val="20"/>
              <w:szCs w:val="20"/>
            </w:rPr>
            <w:t>Tel. 0522.477912</w:t>
          </w:r>
        </w:p>
        <w:p>
          <w:pPr>
            <w:pStyle w:val="Intestazione"/>
            <w:rPr/>
          </w:pPr>
          <w:r>
            <w:rPr>
              <w:sz w:val="20"/>
              <w:szCs w:val="20"/>
            </w:rPr>
            <w:t>Pec: comune.gattatico@pec.it</w:t>
          </w:r>
        </w:p>
      </w:tc>
      <w:tc>
        <w:tcPr>
          <w:tcW w:w="4528" w:type="dxa"/>
          <w:tcBorders>
            <w:top w:val="nil"/>
            <w:left w:val="nil"/>
            <w:right w:val="nil"/>
          </w:tcBorders>
        </w:tcPr>
        <w:p>
          <w:pPr>
            <w:pStyle w:val="Intestazione"/>
            <w:rPr>
              <w:sz w:val="20"/>
              <w:szCs w:val="20"/>
            </w:rPr>
          </w:pPr>
          <w:r>
            <w:rPr>
              <w:sz w:val="20"/>
              <w:szCs w:val="20"/>
            </w:rPr>
            <w:t>Ufficio Cultura e Comunicazione</w:t>
          </w:r>
        </w:p>
        <w:p>
          <w:pPr>
            <w:pStyle w:val="Intestazione"/>
            <w:rPr>
              <w:color w:val="000000" w:themeColor="text1"/>
              <w:sz w:val="20"/>
              <w:szCs w:val="20"/>
            </w:rPr>
          </w:pPr>
          <w:r>
            <w:rPr>
              <w:sz w:val="20"/>
              <w:szCs w:val="20"/>
            </w:rPr>
            <w:t>e-mail:</w:t>
          </w:r>
          <w:r>
            <w:rPr>
              <w:color w:val="000000" w:themeColor="text1"/>
              <w:sz w:val="20"/>
              <w:szCs w:val="20"/>
            </w:rPr>
            <w:t xml:space="preserve"> comunicazione@comune.gattatico.re.it</w:t>
          </w:r>
        </w:p>
        <w:p>
          <w:pPr>
            <w:pStyle w:val="Intestazione"/>
            <w:rPr>
              <w:color w:val="000000" w:themeColor="text1"/>
              <w:sz w:val="20"/>
              <w:szCs w:val="20"/>
            </w:rPr>
          </w:pPr>
          <w:r>
            <w:rPr>
              <w:color w:val="000000" w:themeColor="text1"/>
              <w:sz w:val="20"/>
              <w:szCs w:val="20"/>
            </w:rPr>
            <w:t>Tel. 0522.477939</w:t>
          </w:r>
        </w:p>
        <w:p>
          <w:pPr>
            <w:pStyle w:val="Intestazione"/>
            <w:rPr>
              <w:color w:val="000000" w:themeColor="text1"/>
              <w:sz w:val="20"/>
              <w:szCs w:val="20"/>
            </w:rPr>
          </w:pPr>
          <w:r>
            <w:rPr>
              <w:color w:val="000000" w:themeColor="text1"/>
              <w:sz w:val="20"/>
              <w:szCs w:val="20"/>
            </w:rPr>
            <w:t xml:space="preserve">Sito web: </w:t>
          </w:r>
          <w:hyperlink r:id="rId2">
            <w:r>
              <w:rPr>
                <w:rStyle w:val="CollegamentoInternet"/>
                <w:color w:val="000000" w:themeColor="text1"/>
                <w:sz w:val="20"/>
                <w:szCs w:val="20"/>
                <w:u w:val="none"/>
              </w:rPr>
              <w:t>www.comune.gattatico.re.it</w:t>
            </w:r>
          </w:hyperlink>
        </w:p>
        <w:p>
          <w:pPr>
            <w:pStyle w:val="Intestazione"/>
            <w:rPr>
              <w:sz w:val="20"/>
              <w:szCs w:val="20"/>
            </w:rPr>
          </w:pPr>
          <w:r>
            <w:rPr>
              <w:sz w:val="20"/>
              <w:szCs w:val="20"/>
            </w:rPr>
            <w:t>Pagina Facebook: Comune di Gattatico</w:t>
          </w:r>
        </w:p>
      </w:tc>
    </w:tr>
  </w:tbl>
  <w:p>
    <w:pPr>
      <w:pStyle w:val="Intestazione"/>
      <w:rPr/>
    </w:pPr>
    <w:r>
      <w:rPr/>
    </w:r>
  </w:p>
</w:hdr>
</file>

<file path=word/settings.xml><?xml version="1.0" encoding="utf-8"?>
<w:settings xmlns:w="http://schemas.openxmlformats.org/wordprocessingml/2006/main">
  <w:zoom w:percent="100"/>
  <w:defaultTabStop w:val="708"/>
  <w:autoHyphenation w:val="true"/>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959c0"/>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265891"/>
    <w:rPr/>
  </w:style>
  <w:style w:type="character" w:styleId="PidipaginaCarattere" w:customStyle="1">
    <w:name w:val="Piè di pagina Carattere"/>
    <w:basedOn w:val="DefaultParagraphFont"/>
    <w:link w:val="Pidipagina"/>
    <w:uiPriority w:val="99"/>
    <w:qFormat/>
    <w:rsid w:val="00265891"/>
    <w:rPr/>
  </w:style>
  <w:style w:type="character" w:styleId="CollegamentoInternet">
    <w:name w:val="Collegamento Internet"/>
    <w:basedOn w:val="DefaultParagraphFont"/>
    <w:uiPriority w:val="99"/>
    <w:unhideWhenUsed/>
    <w:rsid w:val="00265891"/>
    <w:rPr>
      <w:color w:val="0563C1" w:themeColor="hyperlink"/>
      <w:u w:val="single"/>
    </w:rPr>
  </w:style>
  <w:style w:type="character" w:styleId="UnresolvedMention" w:customStyle="1">
    <w:name w:val="Unresolved Mention"/>
    <w:basedOn w:val="DefaultParagraphFont"/>
    <w:uiPriority w:val="99"/>
    <w:semiHidden/>
    <w:unhideWhenUsed/>
    <w:qFormat/>
    <w:rsid w:val="00265891"/>
    <w:rPr>
      <w:color w:val="605E5C"/>
      <w:shd w:fill="E1DFDD" w:val="clear"/>
    </w:rPr>
  </w:style>
  <w:style w:type="character" w:styleId="CollegamentoInternetvisitato">
    <w:name w:val="Collegamento Internet visitato"/>
    <w:basedOn w:val="DefaultParagraphFont"/>
    <w:uiPriority w:val="99"/>
    <w:semiHidden/>
    <w:unhideWhenUsed/>
    <w:rsid w:val="00e911df"/>
    <w:rPr>
      <w:color w:val="954F72" w:themeColor="followedHyperlink"/>
      <w:u w:val="single"/>
    </w:rPr>
  </w:style>
  <w:style w:type="character" w:styleId="TestofumettoCarattere" w:customStyle="1">
    <w:name w:val="Testo fumetto Carattere"/>
    <w:basedOn w:val="DefaultParagraphFont"/>
    <w:link w:val="Testofumetto"/>
    <w:uiPriority w:val="99"/>
    <w:semiHidden/>
    <w:qFormat/>
    <w:rsid w:val="00870f08"/>
    <w:rPr>
      <w:rFonts w:ascii="Tahoma" w:hAnsi="Tahoma" w:cs="Tahoma"/>
      <w:sz w:val="16"/>
      <w:szCs w:val="16"/>
    </w:rPr>
  </w:style>
  <w:style w:type="paragraph" w:styleId="Titolo">
    <w:name w:val="Titolo"/>
    <w:basedOn w:val="Normal"/>
    <w:next w:val="Corpodeltesto"/>
    <w:qFormat/>
    <w:pPr>
      <w:keepNext w:val="true"/>
      <w:spacing w:before="240" w:after="120"/>
    </w:pPr>
    <w:rPr>
      <w:rFonts w:ascii="Liberation Sans" w:hAnsi="Liberation Sans" w:eastAsia="Noto Sans CJK SC" w:cs="Lohit Devanagari"/>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ohit Devanagari"/>
    </w:rPr>
  </w:style>
  <w:style w:type="paragraph" w:styleId="Didascalia">
    <w:name w:val="Caption"/>
    <w:basedOn w:val="Normal"/>
    <w:qFormat/>
    <w:pPr>
      <w:suppressLineNumbers/>
      <w:spacing w:before="120" w:after="120"/>
    </w:pPr>
    <w:rPr>
      <w:rFonts w:cs="Lohit Devanagari"/>
      <w:i/>
      <w:iCs/>
      <w:sz w:val="24"/>
      <w:szCs w:val="24"/>
    </w:rPr>
  </w:style>
  <w:style w:type="paragraph" w:styleId="Indice">
    <w:name w:val="Indice"/>
    <w:basedOn w:val="Normal"/>
    <w:qFormat/>
    <w:pPr>
      <w:suppressLineNumbers/>
    </w:pPr>
    <w:rPr>
      <w:rFonts w:cs="Lohit Devanagari"/>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265891"/>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265891"/>
    <w:pPr>
      <w:tabs>
        <w:tab w:val="clear" w:pos="708"/>
        <w:tab w:val="center" w:pos="4819" w:leader="none"/>
        <w:tab w:val="right" w:pos="9638" w:leader="none"/>
      </w:tabs>
    </w:pPr>
    <w:rPr/>
  </w:style>
  <w:style w:type="paragraph" w:styleId="BalloonText">
    <w:name w:val="Balloon Text"/>
    <w:basedOn w:val="Normal"/>
    <w:link w:val="TestofumettoCarattere"/>
    <w:uiPriority w:val="99"/>
    <w:semiHidden/>
    <w:unhideWhenUsed/>
    <w:qFormat/>
    <w:rsid w:val="00870f08"/>
    <w:pPr/>
    <w:rPr>
      <w:rFonts w:ascii="Tahoma" w:hAnsi="Tahoma" w:cs="Tahoma"/>
      <w:sz w:val="16"/>
      <w:szCs w:val="16"/>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table" w:styleId="Grigliatabella">
    <w:name w:val="Table Grid"/>
    <w:basedOn w:val="Tabellanormale"/>
    <w:uiPriority w:val="39"/>
    <w:rsid w:val="00265891"/>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omune.gattatico.re.it/"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http://www.comune.gattatico.re.it/"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 CS</Template>
  <TotalTime>23</TotalTime>
  <Application>LibreOffice/6.4.7.2$Linux_X86_64 LibreOffice_project/40$Build-2</Application>
  <Pages>1</Pages>
  <Words>319</Words>
  <Characters>1938</Characters>
  <CharactersWithSpaces>2235</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2022-05-18T09:53:00Z</dcterms:created>
  <dc:creator>daniele.castagnetti</dc:creator>
  <dc:description/>
  <dc:language>it-IT</dc:language>
  <cp:lastModifiedBy/>
  <cp:lastPrinted>2022-05-18T10:02:00Z</cp:lastPrinted>
  <dcterms:modified xsi:type="dcterms:W3CDTF">2022-05-18T17:51:42Z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