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 A"/>
        <w:jc w:val="center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2406199</wp:posOffset>
            </wp:positionH>
            <wp:positionV relativeFrom="line">
              <wp:posOffset>124268</wp:posOffset>
            </wp:positionV>
            <wp:extent cx="2735137" cy="1131283"/>
            <wp:effectExtent l="0" t="0" r="0" b="0"/>
            <wp:wrapThrough wrapText="bothSides" distL="152400" distR="152400">
              <wp:wrapPolygon edited="1">
                <wp:start x="105" y="51"/>
                <wp:lineTo x="105" y="8976"/>
                <wp:lineTo x="7889" y="8976"/>
                <wp:lineTo x="7889" y="13872"/>
                <wp:lineTo x="105" y="13872"/>
                <wp:lineTo x="105" y="8976"/>
                <wp:lineTo x="105" y="51"/>
                <wp:lineTo x="8501" y="51"/>
                <wp:lineTo x="8501" y="1683"/>
                <wp:lineTo x="9598" y="2856"/>
                <wp:lineTo x="9513" y="3061"/>
                <wp:lineTo x="9513" y="3315"/>
                <wp:lineTo x="9788" y="4284"/>
                <wp:lineTo x="10146" y="4845"/>
                <wp:lineTo x="9893" y="5253"/>
                <wp:lineTo x="9577" y="5151"/>
                <wp:lineTo x="9408" y="4488"/>
                <wp:lineTo x="9450" y="3519"/>
                <wp:lineTo x="9513" y="3315"/>
                <wp:lineTo x="9513" y="3061"/>
                <wp:lineTo x="9387" y="3366"/>
                <wp:lineTo x="9323" y="4488"/>
                <wp:lineTo x="9534" y="5355"/>
                <wp:lineTo x="9640" y="5610"/>
                <wp:lineTo x="9577" y="6018"/>
                <wp:lineTo x="9176" y="6018"/>
                <wp:lineTo x="9134" y="8262"/>
                <wp:lineTo x="8859" y="8517"/>
                <wp:lineTo x="8627" y="9231"/>
                <wp:lineTo x="8627" y="10404"/>
                <wp:lineTo x="8775" y="11067"/>
                <wp:lineTo x="8501" y="11118"/>
                <wp:lineTo x="8501" y="11883"/>
                <wp:lineTo x="13141" y="11883"/>
                <wp:lineTo x="13141" y="13770"/>
                <wp:lineTo x="8501" y="13770"/>
                <wp:lineTo x="8501" y="14025"/>
                <wp:lineTo x="13141" y="14025"/>
                <wp:lineTo x="13141" y="21573"/>
                <wp:lineTo x="8501" y="21573"/>
                <wp:lineTo x="8501" y="14025"/>
                <wp:lineTo x="8501" y="13770"/>
                <wp:lineTo x="8501" y="11883"/>
                <wp:lineTo x="8501" y="11118"/>
                <wp:lineTo x="8501" y="1683"/>
                <wp:lineTo x="8501" y="51"/>
                <wp:lineTo x="9281" y="51"/>
                <wp:lineTo x="9281" y="765"/>
                <wp:lineTo x="10125" y="2550"/>
                <wp:lineTo x="10062" y="2550"/>
                <wp:lineTo x="10062" y="2754"/>
                <wp:lineTo x="10315" y="2958"/>
                <wp:lineTo x="10315" y="3264"/>
                <wp:lineTo x="10062" y="2856"/>
                <wp:lineTo x="10062" y="2754"/>
                <wp:lineTo x="10062" y="2550"/>
                <wp:lineTo x="9830" y="2550"/>
                <wp:lineTo x="9830" y="2754"/>
                <wp:lineTo x="9977" y="2805"/>
                <wp:lineTo x="10146" y="3315"/>
                <wp:lineTo x="10357" y="3519"/>
                <wp:lineTo x="10273" y="4488"/>
                <wp:lineTo x="10252" y="4513"/>
                <wp:lineTo x="10252" y="4845"/>
                <wp:lineTo x="10463" y="4896"/>
                <wp:lineTo x="10273" y="5406"/>
                <wp:lineTo x="9893" y="5508"/>
                <wp:lineTo x="9809" y="5457"/>
                <wp:lineTo x="10167" y="5100"/>
                <wp:lineTo x="10252" y="4845"/>
                <wp:lineTo x="10252" y="4513"/>
                <wp:lineTo x="10188" y="4590"/>
                <wp:lineTo x="9851" y="4131"/>
                <wp:lineTo x="9619" y="3468"/>
                <wp:lineTo x="9619" y="3009"/>
                <wp:lineTo x="9830" y="2754"/>
                <wp:lineTo x="9830" y="2550"/>
                <wp:lineTo x="9534" y="2550"/>
                <wp:lineTo x="9281" y="2244"/>
                <wp:lineTo x="9281" y="765"/>
                <wp:lineTo x="9281" y="51"/>
                <wp:lineTo x="10167" y="51"/>
                <wp:lineTo x="10167" y="255"/>
                <wp:lineTo x="10758" y="3570"/>
                <wp:lineTo x="10652" y="3327"/>
                <wp:lineTo x="10652" y="3876"/>
                <wp:lineTo x="10821" y="4029"/>
                <wp:lineTo x="10779" y="5355"/>
                <wp:lineTo x="10610" y="6018"/>
                <wp:lineTo x="9872" y="6069"/>
                <wp:lineTo x="9893" y="5763"/>
                <wp:lineTo x="10315" y="5559"/>
                <wp:lineTo x="10589" y="4896"/>
                <wp:lineTo x="10652" y="3876"/>
                <wp:lineTo x="10652" y="3327"/>
                <wp:lineTo x="10420" y="2796"/>
                <wp:lineTo x="10420" y="3570"/>
                <wp:lineTo x="10547" y="3672"/>
                <wp:lineTo x="10526" y="4590"/>
                <wp:lineTo x="10336" y="4590"/>
                <wp:lineTo x="10420" y="3570"/>
                <wp:lineTo x="10420" y="2796"/>
                <wp:lineTo x="10357" y="2652"/>
                <wp:lineTo x="10399" y="2142"/>
                <wp:lineTo x="10209" y="2142"/>
                <wp:lineTo x="10167" y="2346"/>
                <wp:lineTo x="10167" y="255"/>
                <wp:lineTo x="10167" y="51"/>
                <wp:lineTo x="10758" y="51"/>
                <wp:lineTo x="10842" y="255"/>
                <wp:lineTo x="10927" y="3264"/>
                <wp:lineTo x="10842" y="3519"/>
                <wp:lineTo x="10758" y="3060"/>
                <wp:lineTo x="10758" y="51"/>
                <wp:lineTo x="11496" y="51"/>
                <wp:lineTo x="11496" y="357"/>
                <wp:lineTo x="11475" y="2448"/>
                <wp:lineTo x="10969" y="3519"/>
                <wp:lineTo x="11496" y="357"/>
                <wp:lineTo x="11496" y="51"/>
                <wp:lineTo x="12319" y="51"/>
                <wp:lineTo x="12319" y="816"/>
                <wp:lineTo x="12298" y="2397"/>
                <wp:lineTo x="11074" y="3570"/>
                <wp:lineTo x="12319" y="816"/>
                <wp:lineTo x="12319" y="51"/>
                <wp:lineTo x="13099" y="51"/>
                <wp:lineTo x="13099" y="1734"/>
                <wp:lineTo x="13141" y="11118"/>
                <wp:lineTo x="12614" y="10914"/>
                <wp:lineTo x="12930" y="10047"/>
                <wp:lineTo x="13057" y="9027"/>
                <wp:lineTo x="12973" y="7701"/>
                <wp:lineTo x="12698" y="6783"/>
                <wp:lineTo x="12340" y="6222"/>
                <wp:lineTo x="11939" y="6069"/>
                <wp:lineTo x="12066" y="4539"/>
                <wp:lineTo x="11728" y="4539"/>
                <wp:lineTo x="11728" y="4692"/>
                <wp:lineTo x="11960" y="4743"/>
                <wp:lineTo x="11855" y="6273"/>
                <wp:lineTo x="12340" y="6426"/>
                <wp:lineTo x="12741" y="7140"/>
                <wp:lineTo x="12952" y="8160"/>
                <wp:lineTo x="12930" y="9537"/>
                <wp:lineTo x="12677" y="10506"/>
                <wp:lineTo x="12298" y="11118"/>
                <wp:lineTo x="11834" y="11220"/>
                <wp:lineTo x="11433" y="10965"/>
                <wp:lineTo x="11032" y="9996"/>
                <wp:lineTo x="10948" y="9384"/>
                <wp:lineTo x="10884" y="9384"/>
                <wp:lineTo x="10884" y="9792"/>
                <wp:lineTo x="11053" y="10455"/>
                <wp:lineTo x="10884" y="10404"/>
                <wp:lineTo x="10884" y="9792"/>
                <wp:lineTo x="10884" y="9384"/>
                <wp:lineTo x="10610" y="9384"/>
                <wp:lineTo x="10610" y="9843"/>
                <wp:lineTo x="10716" y="9843"/>
                <wp:lineTo x="10695" y="10200"/>
                <wp:lineTo x="10209" y="10200"/>
                <wp:lineTo x="10209" y="9843"/>
                <wp:lineTo x="10315" y="9843"/>
                <wp:lineTo x="10315" y="9384"/>
                <wp:lineTo x="9935" y="9384"/>
                <wp:lineTo x="9935" y="9588"/>
                <wp:lineTo x="10125" y="9639"/>
                <wp:lineTo x="10125" y="10404"/>
                <wp:lineTo x="10779" y="10404"/>
                <wp:lineTo x="10779" y="9639"/>
                <wp:lineTo x="10695" y="9588"/>
                <wp:lineTo x="10821" y="9588"/>
                <wp:lineTo x="10800" y="10455"/>
                <wp:lineTo x="9851" y="10659"/>
                <wp:lineTo x="9935" y="10149"/>
                <wp:lineTo x="9935" y="9588"/>
                <wp:lineTo x="9935" y="9384"/>
                <wp:lineTo x="9830" y="9384"/>
                <wp:lineTo x="9809" y="10455"/>
                <wp:lineTo x="9534" y="11118"/>
                <wp:lineTo x="9197" y="11220"/>
                <wp:lineTo x="8902" y="10965"/>
                <wp:lineTo x="8712" y="10404"/>
                <wp:lineTo x="8712" y="9282"/>
                <wp:lineTo x="8944" y="8619"/>
                <wp:lineTo x="9260" y="8415"/>
                <wp:lineTo x="9260" y="6222"/>
                <wp:lineTo x="9640" y="6171"/>
                <wp:lineTo x="9745" y="5661"/>
                <wp:lineTo x="9809" y="5865"/>
                <wp:lineTo x="9745" y="6273"/>
                <wp:lineTo x="10673" y="6171"/>
                <wp:lineTo x="10863" y="5355"/>
                <wp:lineTo x="11032" y="5457"/>
                <wp:lineTo x="10779" y="6732"/>
                <wp:lineTo x="11243" y="6630"/>
                <wp:lineTo x="11517" y="6069"/>
                <wp:lineTo x="11728" y="4692"/>
                <wp:lineTo x="11728" y="4539"/>
                <wp:lineTo x="11665" y="4539"/>
                <wp:lineTo x="11370" y="6171"/>
                <wp:lineTo x="11180" y="6528"/>
                <wp:lineTo x="10905" y="6426"/>
                <wp:lineTo x="11180" y="5151"/>
                <wp:lineTo x="10884" y="5100"/>
                <wp:lineTo x="10905" y="3978"/>
                <wp:lineTo x="13099" y="1734"/>
                <wp:lineTo x="13099" y="51"/>
                <wp:lineTo x="13669" y="51"/>
                <wp:lineTo x="13669" y="8976"/>
                <wp:lineTo x="21452" y="8976"/>
                <wp:lineTo x="21452" y="13872"/>
                <wp:lineTo x="13669" y="13872"/>
                <wp:lineTo x="13669" y="8976"/>
                <wp:lineTo x="13669" y="51"/>
                <wp:lineTo x="105" y="51"/>
              </wp:wrapPolygon>
            </wp:wrapThrough>
            <wp:docPr id="1073741825" name="officeArt object" descr="complessivo cervi+sereniHeaderIstitutoCervi_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mplessivo cervi+sereniHeaderIstitutoCervi_.png" descr="complessivo cervi+sereniHeaderIstitutoCervi_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137" cy="11312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44"/>
          <w:szCs w:val="4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713740</wp:posOffset>
            </wp:positionH>
            <wp:positionV relativeFrom="line">
              <wp:posOffset>275678</wp:posOffset>
            </wp:positionV>
            <wp:extent cx="1332240" cy="6941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Schermata 2021-08-23 alle 08.04.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hermata 2021-08-23 alle 08.04.15.png" descr="Schermata 2021-08-23 alle 08.04.1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40" cy="694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44"/>
          <w:szCs w:val="44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5461137</wp:posOffset>
            </wp:positionH>
            <wp:positionV relativeFrom="line">
              <wp:posOffset>91575</wp:posOffset>
            </wp:positionV>
            <wp:extent cx="1548084" cy="100222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rmata 2021-08-23 alle 08.14.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rmata 2021-08-23 alle 08.14.05.png" descr="Schermata 2021-08-23 alle 08.14.05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84" cy="10022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jc w:val="center"/>
        <w:rPr>
          <w:rFonts w:ascii="Garamond" w:hAnsi="Garamond"/>
          <w:sz w:val="44"/>
          <w:szCs w:val="44"/>
        </w:rPr>
      </w:pPr>
    </w:p>
    <w:p>
      <w:pPr>
        <w:pStyle w:val="Corpo A"/>
        <w:jc w:val="center"/>
        <w:rPr>
          <w:rFonts w:ascii="Garamond" w:hAnsi="Garamond"/>
          <w:sz w:val="44"/>
          <w:szCs w:val="44"/>
        </w:rPr>
      </w:pPr>
    </w:p>
    <w:p>
      <w:pPr>
        <w:pStyle w:val="Corpo A"/>
        <w:jc w:val="center"/>
        <w:rPr>
          <w:rFonts w:ascii="Garamond" w:cs="Garamond" w:hAnsi="Garamond" w:eastAsia="Garamond"/>
          <w:sz w:val="44"/>
          <w:szCs w:val="44"/>
        </w:rPr>
      </w:pPr>
      <w:r>
        <w:rPr>
          <w:rFonts w:ascii="Arial Unicode MS" w:hAnsi="Arial Unicode MS"/>
          <w:sz w:val="44"/>
          <w:szCs w:val="44"/>
        </w:rPr>
        <w:br w:type="textWrapping"/>
      </w:r>
      <w:r>
        <w:rPr>
          <w:rFonts w:ascii="Garamond" w:hAnsi="Garamond"/>
          <w:sz w:val="28"/>
          <w:szCs w:val="28"/>
          <w:rtl w:val="0"/>
          <w:lang w:val="it-IT"/>
        </w:rPr>
        <w:t>Istituto Alcide Cervi - Gattatico (Reggio Emilia)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Fonts w:ascii="Garamond" w:hAnsi="Garamond"/>
          <w:sz w:val="28"/>
          <w:szCs w:val="28"/>
          <w:rtl w:val="0"/>
          <w:lang w:val="it-IT"/>
        </w:rPr>
        <w:t>2</w:t>
      </w:r>
      <w:r>
        <w:rPr>
          <w:rFonts w:ascii="Garamond" w:hAnsi="Garamond"/>
          <w:sz w:val="28"/>
          <w:szCs w:val="28"/>
          <w:rtl w:val="0"/>
          <w:lang w:val="it-IT"/>
        </w:rPr>
        <w:t>5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agosto 2021</w:t>
      </w:r>
    </w:p>
    <w:p>
      <w:pPr>
        <w:pStyle w:val="Corpo A"/>
        <w:jc w:val="center"/>
        <w:rPr>
          <w:rFonts w:ascii="Garamond" w:cs="Garamond" w:hAnsi="Garamond" w:eastAsia="Garamond"/>
          <w:sz w:val="44"/>
          <w:szCs w:val="44"/>
        </w:rPr>
      </w:pPr>
    </w:p>
    <w:p>
      <w:pPr>
        <w:pStyle w:val="Corpo A"/>
        <w:jc w:val="center"/>
        <w:rPr>
          <w:rFonts w:ascii="Garamond" w:cs="Garamond" w:hAnsi="Garamond" w:eastAsia="Garamond"/>
          <w:sz w:val="44"/>
          <w:szCs w:val="44"/>
        </w:rPr>
      </w:pPr>
      <w:r>
        <w:rPr>
          <w:rFonts w:ascii="Garamond" w:hAnsi="Garamond"/>
          <w:sz w:val="30"/>
          <w:szCs w:val="30"/>
          <w:rtl w:val="0"/>
          <w:lang w:val="it-IT"/>
        </w:rPr>
        <w:t>COMUNICATO STAMPA</w:t>
      </w:r>
      <w:r>
        <w:rPr>
          <w:rFonts w:ascii="Arial Unicode MS" w:cs="Arial Unicode MS" w:hAnsi="Arial Unicode MS" w:eastAsia="Arial Unicode MS"/>
          <w:sz w:val="30"/>
          <w:szCs w:val="30"/>
        </w:rPr>
        <w:br w:type="textWrapping"/>
      </w:r>
      <w:r>
        <w:rPr>
          <w:rFonts w:ascii="Garamond" w:hAnsi="Garamond"/>
          <w:sz w:val="30"/>
          <w:szCs w:val="30"/>
          <w:rtl w:val="0"/>
          <w:lang w:val="it-IT"/>
        </w:rPr>
        <w:t>Con cortese preghiera di diffusione e/o condivisione</w:t>
      </w:r>
      <w:r>
        <w:rPr>
          <w:rFonts w:ascii="Arial Unicode MS" w:cs="Arial Unicode MS" w:hAnsi="Arial Unicode MS" w:eastAsia="Arial Unicode MS"/>
          <w:sz w:val="44"/>
          <w:szCs w:val="44"/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4"/>
          <w:szCs w:val="44"/>
        </w:rPr>
        <w:br w:type="textWrapping"/>
      </w:r>
      <w:r>
        <w:rPr>
          <w:rFonts w:ascii="Garamond" w:hAnsi="Garamond"/>
          <w:sz w:val="44"/>
          <w:szCs w:val="44"/>
          <w:rtl w:val="0"/>
          <w:lang w:val="it-IT"/>
        </w:rPr>
        <w:t xml:space="preserve">A Casa Cervi la Scuola di Paesaggio.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4"/>
          <w:szCs w:val="44"/>
        </w:rPr>
        <w:br w:type="textWrapping"/>
      </w:r>
      <w:r>
        <w:rPr>
          <w:rFonts w:ascii="Garamond" w:hAnsi="Garamond"/>
          <w:sz w:val="44"/>
          <w:szCs w:val="44"/>
          <w:rtl w:val="0"/>
          <w:lang w:val="it-IT"/>
        </w:rPr>
        <w:t xml:space="preserve">Alessio Mammi: </w:t>
      </w:r>
      <w:r>
        <w:rPr>
          <w:rFonts w:ascii="Garamond" w:hAnsi="Garamond" w:hint="default"/>
          <w:sz w:val="44"/>
          <w:szCs w:val="44"/>
          <w:rtl w:val="0"/>
          <w:lang w:val="it-IT"/>
        </w:rPr>
        <w:t>«</w:t>
      </w:r>
      <w:r>
        <w:rPr>
          <w:rFonts w:ascii="Garamond" w:hAnsi="Garamond"/>
          <w:sz w:val="44"/>
          <w:szCs w:val="44"/>
          <w:rtl w:val="0"/>
          <w:lang w:val="it-IT"/>
        </w:rPr>
        <w:t>Ripartiamo dai giovani per la rinascita delle aree interne e dell</w:t>
      </w:r>
      <w:r>
        <w:rPr>
          <w:rFonts w:ascii="Garamond" w:hAnsi="Garamond" w:hint="default"/>
          <w:sz w:val="44"/>
          <w:szCs w:val="44"/>
          <w:rtl w:val="0"/>
          <w:lang w:val="it-IT"/>
        </w:rPr>
        <w:t>’</w:t>
      </w:r>
      <w:r>
        <w:rPr>
          <w:rFonts w:ascii="Garamond" w:hAnsi="Garamond"/>
          <w:sz w:val="44"/>
          <w:szCs w:val="44"/>
          <w:rtl w:val="0"/>
          <w:lang w:val="it-IT"/>
        </w:rPr>
        <w:t>agricoltura</w:t>
      </w:r>
      <w:r>
        <w:rPr>
          <w:rFonts w:ascii="Garamond" w:hAnsi="Garamond" w:hint="default"/>
          <w:sz w:val="44"/>
          <w:szCs w:val="44"/>
          <w:rtl w:val="0"/>
          <w:lang w:val="it-IT"/>
        </w:rPr>
        <w:t>»</w:t>
      </w:r>
      <w:r>
        <w:rPr>
          <w:rFonts w:ascii="Garamond" w:hAnsi="Garamond"/>
          <w:sz w:val="44"/>
          <w:szCs w:val="44"/>
          <w:rtl w:val="0"/>
          <w:lang w:val="it-IT"/>
        </w:rPr>
        <w:t>.</w:t>
      </w:r>
    </w:p>
    <w:p>
      <w:pPr>
        <w:pStyle w:val="Corpo A"/>
        <w:jc w:val="center"/>
        <w:rPr>
          <w:rFonts w:ascii="Garamond" w:cs="Garamond" w:hAnsi="Garamond" w:eastAsia="Garamond"/>
          <w:sz w:val="44"/>
          <w:szCs w:val="44"/>
        </w:rPr>
      </w:pPr>
    </w:p>
    <w:p>
      <w:pPr>
        <w:pStyle w:val="Corpo A"/>
        <w:jc w:val="center"/>
        <w:rPr>
          <w:rFonts w:ascii="Garamond" w:cs="Garamond" w:hAnsi="Garamond" w:eastAsia="Garamond"/>
          <w:i w:val="1"/>
          <w:iCs w:val="1"/>
          <w:sz w:val="30"/>
          <w:szCs w:val="30"/>
        </w:rPr>
      </w:pPr>
      <w:r>
        <w:rPr>
          <w:rFonts w:ascii="Garamond" w:hAnsi="Garamond"/>
          <w:i w:val="1"/>
          <w:iCs w:val="1"/>
          <w:sz w:val="34"/>
          <w:szCs w:val="34"/>
          <w:rtl w:val="0"/>
          <w:lang w:val="it-IT"/>
        </w:rPr>
        <w:t xml:space="preserve">Oltre 100 gli iscritti, in presenza e online, alla XIII edizione della Scuola di Paesaggio </w:t>
      </w:r>
      <w:r>
        <w:rPr>
          <w:rFonts w:ascii="Garamond" w:hAnsi="Garamond" w:hint="default"/>
          <w:i w:val="1"/>
          <w:iCs w:val="1"/>
          <w:sz w:val="34"/>
          <w:szCs w:val="34"/>
          <w:rtl w:val="0"/>
          <w:lang w:val="it-IT"/>
        </w:rPr>
        <w:t>«</w:t>
      </w:r>
      <w:r>
        <w:rPr>
          <w:rFonts w:ascii="Garamond" w:hAnsi="Garamond"/>
          <w:i w:val="1"/>
          <w:iCs w:val="1"/>
          <w:sz w:val="34"/>
          <w:szCs w:val="34"/>
          <w:rtl w:val="0"/>
          <w:lang w:val="it-IT"/>
        </w:rPr>
        <w:t>Emilio Sereni</w:t>
      </w:r>
      <w:r>
        <w:rPr>
          <w:rFonts w:ascii="Garamond" w:hAnsi="Garamond" w:hint="default"/>
          <w:i w:val="1"/>
          <w:iCs w:val="1"/>
          <w:sz w:val="34"/>
          <w:szCs w:val="34"/>
          <w:rtl w:val="0"/>
          <w:lang w:val="it-IT"/>
        </w:rPr>
        <w:t>»</w:t>
      </w:r>
      <w:r>
        <w:rPr>
          <w:rFonts w:ascii="Garamond" w:hAnsi="Garamond"/>
          <w:i w:val="1"/>
          <w:iCs w:val="1"/>
          <w:sz w:val="34"/>
          <w:szCs w:val="34"/>
          <w:rtl w:val="0"/>
          <w:lang w:val="it-IT"/>
        </w:rPr>
        <w:t>, organizzata dall</w:t>
      </w:r>
      <w:r>
        <w:rPr>
          <w:rFonts w:ascii="Garamond" w:hAnsi="Garamond" w:hint="default"/>
          <w:i w:val="1"/>
          <w:iCs w:val="1"/>
          <w:sz w:val="34"/>
          <w:szCs w:val="34"/>
          <w:rtl w:val="0"/>
          <w:lang w:val="it-IT"/>
        </w:rPr>
        <w:t>’</w:t>
      </w:r>
      <w:r>
        <w:rPr>
          <w:rFonts w:ascii="Garamond" w:hAnsi="Garamond"/>
          <w:i w:val="1"/>
          <w:iCs w:val="1"/>
          <w:sz w:val="34"/>
          <w:szCs w:val="34"/>
          <w:rtl w:val="0"/>
          <w:lang w:val="it-IT"/>
        </w:rPr>
        <w:t>Istituto Alcide Cervi in collaborazione con CIA - Agricoltori Italiani e con i principali atenei italiani. Presente all</w:t>
      </w:r>
      <w:r>
        <w:rPr>
          <w:rFonts w:ascii="Garamond" w:hAnsi="Garamond" w:hint="default"/>
          <w:i w:val="1"/>
          <w:iCs w:val="1"/>
          <w:sz w:val="34"/>
          <w:szCs w:val="34"/>
          <w:rtl w:val="0"/>
          <w:lang w:val="it-IT"/>
        </w:rPr>
        <w:t>’</w:t>
      </w:r>
      <w:r>
        <w:rPr>
          <w:rFonts w:ascii="Garamond" w:hAnsi="Garamond"/>
          <w:i w:val="1"/>
          <w:iCs w:val="1"/>
          <w:sz w:val="34"/>
          <w:szCs w:val="34"/>
          <w:rtl w:val="0"/>
          <w:lang w:val="it-IT"/>
        </w:rPr>
        <w:t>inaugurazione l</w:t>
      </w:r>
      <w:r>
        <w:rPr>
          <w:rFonts w:ascii="Garamond" w:hAnsi="Garamond" w:hint="default"/>
          <w:i w:val="1"/>
          <w:iCs w:val="1"/>
          <w:sz w:val="34"/>
          <w:szCs w:val="34"/>
          <w:rtl w:val="0"/>
          <w:lang w:val="it-IT"/>
        </w:rPr>
        <w:t>’</w:t>
      </w:r>
      <w:r>
        <w:rPr>
          <w:rFonts w:ascii="Garamond" w:hAnsi="Garamond"/>
          <w:i w:val="1"/>
          <w:iCs w:val="1"/>
          <w:sz w:val="34"/>
          <w:szCs w:val="34"/>
          <w:rtl w:val="0"/>
          <w:lang w:val="it-IT"/>
        </w:rPr>
        <w:t>Assessore alla Agricoltura della Regione Emilia-Romagna Alessio Mammi.</w:t>
      </w:r>
    </w:p>
    <w:p>
      <w:pPr>
        <w:pStyle w:val="Di default"/>
        <w:spacing w:line="220" w:lineRule="atLeast"/>
        <w:rPr>
          <w:rFonts w:ascii="Garamond" w:cs="Garamond" w:hAnsi="Garamond" w:eastAsia="Garamond"/>
        </w:rPr>
      </w:pPr>
    </w:p>
    <w:p>
      <w:pPr>
        <w:pStyle w:val="Di default"/>
        <w:spacing w:line="220" w:lineRule="atLeast"/>
        <w:rPr>
          <w:rFonts w:ascii="Garamond" w:cs="Garamond" w:hAnsi="Garamond" w:eastAsia="Garamond"/>
        </w:rPr>
      </w:pPr>
    </w:p>
    <w:p>
      <w:pPr>
        <w:pStyle w:val="Di default"/>
        <w:spacing w:line="220" w:lineRule="atLeast"/>
        <w:rPr>
          <w:rFonts w:ascii="Garamond" w:cs="Garamond" w:hAnsi="Garamond" w:eastAsia="Garamond"/>
        </w:rPr>
      </w:pPr>
    </w:p>
    <w:p>
      <w:pPr>
        <w:pStyle w:val="Di default"/>
        <w:spacing w:line="220" w:lineRule="atLeast"/>
        <w:rPr>
          <w:rFonts w:ascii="Garamond" w:cs="Garamond" w:hAnsi="Garamond" w:eastAsia="Garamond"/>
        </w:rPr>
      </w:pPr>
    </w:p>
    <w:p>
      <w:pPr>
        <w:pStyle w:val="Di default"/>
        <w:spacing w:line="220" w:lineRule="atLeast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iniziata con i migliori auspici la XIII edizione della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 xml:space="preserve">Scuola di Paesaggio 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>«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Emilio Sereni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>»</w:t>
      </w:r>
      <w:r>
        <w:rPr>
          <w:rFonts w:ascii="Garamond" w:hAnsi="Garamond"/>
          <w:sz w:val="28"/>
          <w:szCs w:val="28"/>
          <w:rtl w:val="0"/>
          <w:lang w:val="it-IT"/>
        </w:rPr>
        <w:t>, organizzata dall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Istituto Alcide Cervi in collaborazione con CIA - Agricoltori Italiani e con le principali universit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>italiane: dal 24 al 28 agosto, a Gattatico, cinque giorni intensivi di lezioni, dibattiti, seminari, laboratori e altre attivit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>sul paesaggio italiano.</w:t>
      </w:r>
    </w:p>
    <w:p>
      <w:pPr>
        <w:pStyle w:val="Di default"/>
        <w:spacing w:line="220" w:lineRule="atLeast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 xml:space="preserve">Oltre 100 gli iscritti, in presenza e online, provenienti da tutta Italia, fra cui tanti giovani. Una trentina i docenti, tra professori universitari, formatori ed educatori.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«È </w:t>
      </w:r>
      <w:r>
        <w:rPr>
          <w:rFonts w:ascii="Garamond" w:hAnsi="Garamond"/>
          <w:sz w:val="28"/>
          <w:szCs w:val="28"/>
          <w:rtl w:val="0"/>
          <w:lang w:val="it-IT"/>
        </w:rPr>
        <w:t>davvero un grande successo di iscrizioni, che va oltre le aspettative, considerando le incognite legate al Covid</w:t>
      </w:r>
      <w:r>
        <w:rPr>
          <w:rFonts w:ascii="Garamond" w:hAnsi="Garamond" w:hint="default"/>
          <w:sz w:val="28"/>
          <w:szCs w:val="28"/>
          <w:rtl w:val="0"/>
          <w:lang w:val="it-IT"/>
        </w:rPr>
        <w:t>»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, afferma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Gabriella Bonini</w:t>
      </w:r>
      <w:r>
        <w:rPr>
          <w:rFonts w:ascii="Garamond" w:hAnsi="Garamond"/>
          <w:sz w:val="28"/>
          <w:szCs w:val="28"/>
          <w:rtl w:val="0"/>
          <w:lang w:val="it-IT"/>
        </w:rPr>
        <w:t>, r</w:t>
      </w:r>
      <w:r>
        <w:rPr>
          <w:rFonts w:ascii="Garamond" w:hAnsi="Garamond"/>
          <w:sz w:val="28"/>
          <w:szCs w:val="28"/>
          <w:rtl w:val="0"/>
          <w:lang w:val="it-IT"/>
        </w:rPr>
        <w:t>esponsabile scientifico della Biblioteca Archivio Emilio Sereni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. </w:t>
      </w:r>
      <w:r>
        <w:rPr>
          <w:rFonts w:ascii="Garamond" w:hAnsi="Garamond" w:hint="default"/>
          <w:sz w:val="28"/>
          <w:szCs w:val="28"/>
          <w:rtl w:val="0"/>
          <w:lang w:val="it-IT"/>
        </w:rPr>
        <w:t>«</w:t>
      </w:r>
      <w:r>
        <w:rPr>
          <w:rFonts w:ascii="Garamond" w:hAnsi="Garamond"/>
          <w:sz w:val="28"/>
          <w:szCs w:val="28"/>
          <w:rtl w:val="0"/>
          <w:lang w:val="it-IT"/>
        </w:rPr>
        <w:t>La Scuola si conferma un punto di riferimento nazionale per lo studio e la ricerca sul paesaggio. 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adesione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>anche sopra le nostre aspettative, visti i tempi difficili legati alla pandemia. Ci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ò </w:t>
      </w:r>
      <w:r>
        <w:rPr>
          <w:rFonts w:ascii="Garamond" w:hAnsi="Garamond"/>
          <w:sz w:val="28"/>
          <w:szCs w:val="28"/>
          <w:rtl w:val="0"/>
          <w:lang w:val="it-IT"/>
        </w:rPr>
        <w:t>che ci fa pi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ù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piacere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>la presenza di diversi studenti, architetti e agronomi under 35, anche grazie alle borse di studio messe a disposizione dall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Istituto</w:t>
      </w:r>
      <w:r>
        <w:rPr>
          <w:rFonts w:ascii="Garamond" w:hAnsi="Garamond" w:hint="default"/>
          <w:sz w:val="28"/>
          <w:szCs w:val="28"/>
          <w:rtl w:val="0"/>
          <w:lang w:val="it-IT"/>
        </w:rPr>
        <w:t>»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. </w:t>
      </w:r>
    </w:p>
    <w:p>
      <w:pPr>
        <w:pStyle w:val="Di default"/>
        <w:spacing w:line="220" w:lineRule="atLeast"/>
        <w:rPr>
          <w:rFonts w:ascii="Garamond" w:cs="Garamond" w:hAnsi="Garamond" w:eastAsia="Garamond"/>
          <w:sz w:val="28"/>
          <w:szCs w:val="28"/>
        </w:rPr>
      </w:pPr>
    </w:p>
    <w:p>
      <w:pPr>
        <w:pStyle w:val="Di default"/>
        <w:spacing w:line="220" w:lineRule="atLeast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Presente all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inaugurazione,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Alessio Mammi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, Assessore alla Agricoltura della Regione Emilia-Romagna: </w:t>
      </w:r>
      <w:r>
        <w:rPr>
          <w:rFonts w:ascii="Garamond" w:hAnsi="Garamond" w:hint="default"/>
          <w:sz w:val="28"/>
          <w:szCs w:val="28"/>
          <w:rtl w:val="0"/>
          <w:lang w:val="it-IT"/>
        </w:rPr>
        <w:t>«</w:t>
      </w:r>
      <w:r>
        <w:rPr>
          <w:rFonts w:ascii="Garamond" w:hAnsi="Garamond"/>
          <w:sz w:val="28"/>
          <w:szCs w:val="28"/>
          <w:rtl w:val="0"/>
          <w:lang w:val="it-IT"/>
        </w:rPr>
        <w:t>Non c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era posto migliore di Casa Cervi per una Scuola che si occupi di paesaggio e di territorio. Ci troviamo in un luogo simbolo di civilt</w:t>
      </w:r>
      <w:r>
        <w:rPr>
          <w:rFonts w:ascii="Garamond" w:hAnsi="Garamond" w:hint="default"/>
          <w:sz w:val="28"/>
          <w:szCs w:val="28"/>
          <w:rtl w:val="0"/>
          <w:lang w:val="it-IT"/>
        </w:rPr>
        <w:t>à</w:t>
      </w:r>
      <w:r>
        <w:rPr>
          <w:rFonts w:ascii="Garamond" w:hAnsi="Garamond"/>
          <w:sz w:val="28"/>
          <w:szCs w:val="28"/>
          <w:rtl w:val="0"/>
          <w:lang w:val="it-IT"/>
        </w:rPr>
        <w:t>, giustizia, emancipazione sociale, non solo per 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Emilia, ma per tutta 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Italia. Qui, oltre alla memoria della famiglia Cervi,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conservato il patrimonio archivistico e librario di Emilio Sereni, padre dello studio del paesaggio agrario italiano. Sono felice di vedere tanti giovani.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>da loro che deve ripartire il riavvicinamento con le aree rurali e dipende il futuro delle piccole imprese agricole</w:t>
      </w:r>
      <w:r>
        <w:rPr>
          <w:rFonts w:ascii="Garamond" w:hAnsi="Garamond" w:hint="default"/>
          <w:sz w:val="28"/>
          <w:szCs w:val="28"/>
          <w:rtl w:val="0"/>
          <w:lang w:val="it-IT"/>
        </w:rPr>
        <w:t>»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. Dello stesso avviso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Albertina Soliani</w:t>
      </w:r>
      <w:r>
        <w:rPr>
          <w:rFonts w:ascii="Garamond" w:hAnsi="Garamond"/>
          <w:sz w:val="28"/>
          <w:szCs w:val="28"/>
          <w:rtl w:val="0"/>
          <w:lang w:val="it-IT"/>
        </w:rPr>
        <w:t>, Presidente dell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Istituto Cervi, nel suo discorso inaugurale: </w:t>
      </w:r>
      <w:r>
        <w:rPr>
          <w:rFonts w:ascii="Garamond" w:hAnsi="Garamond" w:hint="default"/>
          <w:sz w:val="28"/>
          <w:szCs w:val="28"/>
          <w:rtl w:val="0"/>
          <w:lang w:val="it-IT"/>
        </w:rPr>
        <w:t>«</w:t>
      </w:r>
      <w:r>
        <w:rPr>
          <w:rFonts w:ascii="Garamond" w:hAnsi="Garamond"/>
          <w:sz w:val="28"/>
          <w:szCs w:val="28"/>
          <w:rtl w:val="0"/>
          <w:lang w:val="it-IT"/>
        </w:rPr>
        <w:t>Bisogna avere cura del nostro paesaggio, il territorio in cui viviamo, perch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é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anche questa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>passione civile. Abbiamo il dovere di prendere in mano il presente e portarlo avanti per rendere il mondo migliore, con la stessa passione delle donne e degli uomini della Resistenza e della famiglia Cervi</w:t>
      </w:r>
      <w:r>
        <w:rPr>
          <w:rFonts w:ascii="Garamond" w:hAnsi="Garamond" w:hint="default"/>
          <w:sz w:val="28"/>
          <w:szCs w:val="28"/>
          <w:rtl w:val="0"/>
          <w:lang w:val="it-IT"/>
        </w:rPr>
        <w:t>»</w:t>
      </w:r>
      <w:r>
        <w:rPr>
          <w:rFonts w:ascii="Garamond" w:hAnsi="Garamond"/>
          <w:sz w:val="28"/>
          <w:szCs w:val="28"/>
          <w:rtl w:val="0"/>
          <w:lang w:val="it-IT"/>
        </w:rPr>
        <w:t>.</w:t>
      </w:r>
    </w:p>
    <w:p>
      <w:pPr>
        <w:pStyle w:val="Di default"/>
        <w:spacing w:line="220" w:lineRule="atLeast"/>
        <w:rPr>
          <w:rFonts w:ascii="Garamond" w:cs="Garamond" w:hAnsi="Garamond" w:eastAsia="Garamond"/>
          <w:sz w:val="28"/>
          <w:szCs w:val="28"/>
        </w:rPr>
      </w:pPr>
    </w:p>
    <w:p>
      <w:pPr>
        <w:pStyle w:val="Di default"/>
        <w:spacing w:line="220" w:lineRule="atLeast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Il tema centrale dell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edizione 2021 </w:t>
      </w:r>
      <w:r>
        <w:rPr>
          <w:rFonts w:ascii="Garamond" w:hAnsi="Garamond" w:hint="default"/>
          <w:sz w:val="28"/>
          <w:szCs w:val="28"/>
          <w:rtl w:val="0"/>
          <w:lang w:val="it-IT"/>
        </w:rPr>
        <w:t>è «</w:t>
      </w:r>
      <w:r>
        <w:rPr>
          <w:rFonts w:ascii="Garamond" w:hAnsi="Garamond"/>
          <w:sz w:val="28"/>
          <w:szCs w:val="28"/>
          <w:rtl w:val="0"/>
          <w:lang w:val="it-IT"/>
        </w:rPr>
        <w:t>il paesaggio delle aree interne</w:t>
      </w:r>
      <w:r>
        <w:rPr>
          <w:rFonts w:ascii="Garamond" w:hAnsi="Garamond" w:hint="default"/>
          <w:sz w:val="28"/>
          <w:szCs w:val="28"/>
          <w:rtl w:val="0"/>
          <w:lang w:val="it-IT"/>
        </w:rPr>
        <w:t>»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: </w:t>
      </w:r>
      <w:r>
        <w:rPr>
          <w:rFonts w:ascii="Garamond" w:hAnsi="Garamond"/>
          <w:sz w:val="28"/>
          <w:szCs w:val="28"/>
          <w:rtl w:val="0"/>
          <w:lang w:val="it-IT"/>
        </w:rPr>
        <w:t>riguarda la parte pi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ù </w:t>
      </w:r>
      <w:r>
        <w:rPr>
          <w:rFonts w:ascii="Garamond" w:hAnsi="Garamond"/>
          <w:sz w:val="28"/>
          <w:szCs w:val="28"/>
          <w:rtl w:val="0"/>
          <w:lang w:val="it-IT"/>
        </w:rPr>
        <w:t>estesa del territorio italiano, quella delle colline e delle montagne, dei fiumi e delle paludi, cio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>tutte quelle realt</w:t>
      </w:r>
      <w:r>
        <w:rPr>
          <w:rFonts w:ascii="Garamond" w:hAnsi="Garamond" w:hint="default"/>
          <w:sz w:val="28"/>
          <w:szCs w:val="28"/>
          <w:rtl w:val="0"/>
          <w:lang w:val="fr-FR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>essenzialmente rurali che sono state marginalizzate dal processo di sviluppo dell</w:t>
      </w:r>
      <w:r>
        <w:rPr>
          <w:rFonts w:ascii="Garamond" w:hAnsi="Garamond" w:hint="default"/>
          <w:sz w:val="28"/>
          <w:szCs w:val="28"/>
          <w:rtl w:val="0"/>
        </w:rPr>
        <w:t>’</w:t>
      </w:r>
      <w:r>
        <w:rPr>
          <w:rFonts w:ascii="Garamond" w:hAnsi="Garamond"/>
          <w:sz w:val="28"/>
          <w:szCs w:val="28"/>
          <w:rtl w:val="0"/>
        </w:rPr>
        <w:t>et</w:t>
      </w:r>
      <w:r>
        <w:rPr>
          <w:rFonts w:ascii="Garamond" w:hAnsi="Garamond" w:hint="default"/>
          <w:sz w:val="28"/>
          <w:szCs w:val="28"/>
          <w:rtl w:val="0"/>
          <w:lang w:val="fr-FR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>contemporanea e che oggi tornano alla ribalta come contenitori di patrimonio, risorsa per il futuro e ambiti di sperimentazione di un nuovo rapporto tra uomo e natura, a sua volta generatore di paesaggio, di economia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e </w:t>
      </w:r>
      <w:r>
        <w:rPr>
          <w:rFonts w:ascii="Garamond" w:hAnsi="Garamond"/>
          <w:sz w:val="28"/>
          <w:szCs w:val="28"/>
          <w:rtl w:val="0"/>
          <w:lang w:val="it-IT"/>
        </w:rPr>
        <w:t>di societ</w:t>
      </w:r>
      <w:r>
        <w:rPr>
          <w:rFonts w:ascii="Garamond" w:hAnsi="Garamond" w:hint="default"/>
          <w:sz w:val="28"/>
          <w:szCs w:val="28"/>
          <w:rtl w:val="0"/>
          <w:lang w:val="fr-FR"/>
        </w:rPr>
        <w:t>à</w:t>
      </w:r>
      <w:r>
        <w:rPr>
          <w:rFonts w:ascii="Garamond" w:hAnsi="Garamond"/>
          <w:sz w:val="28"/>
          <w:szCs w:val="28"/>
          <w:rtl w:val="0"/>
        </w:rPr>
        <w:t>.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 «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Studiare il paesaggio delle aree interne non significa comprenderne solo il declino e la marginalizzazione - spiega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Rossano Pazzagli</w:t>
      </w:r>
      <w:r>
        <w:rPr>
          <w:rFonts w:ascii="Garamond" w:hAnsi="Garamond"/>
          <w:sz w:val="28"/>
          <w:szCs w:val="28"/>
          <w:rtl w:val="0"/>
          <w:lang w:val="it-IT"/>
        </w:rPr>
        <w:t>, Direttore della Scuola e docente all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Universit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del Molise - ma soprattutto osservare e progettare una rinascita per queste zone fondamentali. Occorre ritrovare un equilibrio tre 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“</w:t>
      </w:r>
      <w:r>
        <w:rPr>
          <w:rFonts w:ascii="Garamond" w:hAnsi="Garamond"/>
          <w:sz w:val="28"/>
          <w:szCs w:val="28"/>
          <w:rtl w:val="0"/>
          <w:lang w:val="it-IT"/>
        </w:rPr>
        <w:t>aree forti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”</w:t>
      </w:r>
      <w:r>
        <w:rPr>
          <w:rFonts w:ascii="Garamond" w:hAnsi="Garamond"/>
          <w:sz w:val="28"/>
          <w:szCs w:val="28"/>
          <w:rtl w:val="0"/>
          <w:lang w:val="it-IT"/>
        </w:rPr>
        <w:t>, come le citt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>e le coste, e quelle pi</w:t>
      </w:r>
      <w:r>
        <w:rPr>
          <w:rFonts w:ascii="Garamond" w:hAnsi="Garamond" w:hint="default"/>
          <w:sz w:val="28"/>
          <w:szCs w:val="28"/>
          <w:rtl w:val="0"/>
          <w:lang w:val="it-IT"/>
        </w:rPr>
        <w:t>ù “</w:t>
      </w:r>
      <w:r>
        <w:rPr>
          <w:rFonts w:ascii="Garamond" w:hAnsi="Garamond"/>
          <w:sz w:val="28"/>
          <w:szCs w:val="28"/>
          <w:rtl w:val="0"/>
          <w:lang w:val="it-IT"/>
        </w:rPr>
        <w:t>deboli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”</w:t>
      </w:r>
      <w:r>
        <w:rPr>
          <w:rFonts w:ascii="Garamond" w:hAnsi="Garamond"/>
          <w:sz w:val="28"/>
          <w:szCs w:val="28"/>
          <w:rtl w:val="0"/>
          <w:lang w:val="it-IT"/>
        </w:rPr>
        <w:t>. Studiare il paesaggio significa trovare nuove vie per ridare voce e valore a un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Italia grande che si era un po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’ </w:t>
      </w:r>
      <w:r>
        <w:rPr>
          <w:rFonts w:ascii="Garamond" w:hAnsi="Garamond"/>
          <w:sz w:val="28"/>
          <w:szCs w:val="28"/>
          <w:rtl w:val="0"/>
          <w:lang w:val="it-IT"/>
        </w:rPr>
        <w:t>perduta</w:t>
      </w:r>
      <w:r>
        <w:rPr>
          <w:rFonts w:ascii="Garamond" w:hAnsi="Garamond" w:hint="default"/>
          <w:sz w:val="28"/>
          <w:szCs w:val="28"/>
          <w:rtl w:val="0"/>
          <w:lang w:val="it-IT"/>
        </w:rPr>
        <w:t>»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. </w:t>
      </w:r>
    </w:p>
    <w:p>
      <w:pPr>
        <w:pStyle w:val="Di default"/>
        <w:spacing w:line="220" w:lineRule="atLeast"/>
        <w:jc w:val="center"/>
        <w:rPr>
          <w:rFonts w:ascii="Garamond" w:cs="Garamond" w:hAnsi="Garamond" w:eastAsia="Garamond"/>
        </w:rPr>
      </w:pPr>
    </w:p>
    <w:p>
      <w:pPr>
        <w:pStyle w:val="Di default"/>
        <w:spacing w:line="220" w:lineRule="atLeast"/>
        <w:jc w:val="center"/>
        <w:rPr>
          <w:rStyle w:val="Nessuno"/>
          <w:rFonts w:ascii="Garamond" w:cs="Garamond" w:hAnsi="Garamond" w:eastAsia="Garamond"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Garamond" w:hAnsi="Garamond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 xml:space="preserve">Qui il programma completo della Scuola: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"https://bit.ly/3DcobD0"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https://bit.ly/3DcobD0</w:t>
      </w:r>
      <w:r>
        <w:rPr/>
        <w:fldChar w:fldCharType="end" w:fldLock="0"/>
      </w:r>
    </w:p>
    <w:p>
      <w:pPr>
        <w:pStyle w:val="Di default"/>
        <w:spacing w:line="220" w:lineRule="atLeast"/>
        <w:jc w:val="center"/>
        <w:rPr>
          <w:rStyle w:val="Nessuno"/>
          <w:rFonts w:ascii="Garamond" w:cs="Garamond" w:hAnsi="Garamond" w:eastAsia="Garamond"/>
          <w:color w:val="222222"/>
          <w:sz w:val="28"/>
          <w:szCs w:val="28"/>
          <w:u w:color="222222"/>
          <w:shd w:val="clear" w:color="auto" w:fill="ffffff"/>
        </w:rPr>
      </w:pPr>
    </w:p>
    <w:p>
      <w:pPr>
        <w:pStyle w:val="Di default"/>
        <w:spacing w:line="220" w:lineRule="atLeast"/>
        <w:jc w:val="center"/>
        <w:rPr>
          <w:rStyle w:val="Nessuno"/>
          <w:rFonts w:ascii="Garamond" w:cs="Garamond" w:hAnsi="Garamond" w:eastAsia="Garamond"/>
          <w:b w:val="1"/>
          <w:bCs w:val="1"/>
          <w:color w:val="222222"/>
          <w:sz w:val="28"/>
          <w:szCs w:val="28"/>
          <w:u w:color="222222"/>
          <w:shd w:val="clear" w:color="auto" w:fill="ffffff"/>
        </w:rPr>
      </w:pPr>
      <w:r>
        <w:rPr>
          <w:rStyle w:val="Nessuno"/>
          <w:rFonts w:ascii="Garamond" w:hAnsi="Garamond"/>
          <w:b w:val="1"/>
          <w:bCs w:val="1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>Per informazioni:</w:t>
      </w:r>
    </w:p>
    <w:p>
      <w:pPr>
        <w:pStyle w:val="Di default"/>
        <w:spacing w:line="220" w:lineRule="atLeast"/>
        <w:jc w:val="center"/>
        <w:rPr>
          <w:rStyle w:val="Hyperlink.0"/>
        </w:rPr>
      </w:pPr>
      <w:r>
        <w:rPr>
          <w:rStyle w:val="Nessuno"/>
          <w:rFonts w:ascii="Arial Unicode MS" w:cs="Arial Unicode MS" w:hAnsi="Arial Unicode MS" w:eastAsia="Arial Unicode MS"/>
          <w:color w:val="222222"/>
          <w:sz w:val="28"/>
          <w:szCs w:val="28"/>
          <w:u w:color="222222"/>
          <w:shd w:val="clear" w:color="auto" w:fill="ffffff"/>
        </w:rPr>
        <w:br w:type="textWrapping"/>
      </w:r>
      <w:r>
        <w:rPr>
          <w:rStyle w:val="Hyperlink.0"/>
          <w:rtl w:val="0"/>
          <w:lang w:val="it-IT"/>
        </w:rPr>
        <w:t>Ufficio Stampa Istituto Alcide Cervi</w:t>
      </w:r>
    </w:p>
    <w:p>
      <w:pPr>
        <w:pStyle w:val="Di default"/>
        <w:spacing w:line="220" w:lineRule="atLeast"/>
        <w:jc w:val="center"/>
        <w:rPr>
          <w:rStyle w:val="Nessuno"/>
          <w:rFonts w:ascii="Garamond" w:cs="Garamond" w:hAnsi="Garamond" w:eastAsia="Garamond"/>
          <w:color w:val="222222"/>
          <w:sz w:val="28"/>
          <w:szCs w:val="28"/>
          <w:u w:color="222222"/>
          <w:shd w:val="clear" w:color="auto" w:fill="ffffff"/>
        </w:rPr>
      </w:pPr>
      <w:r>
        <w:rPr>
          <w:rStyle w:val="Nessuno"/>
          <w:rFonts w:ascii="Garamond" w:hAnsi="Garamond"/>
          <w:b w:val="1"/>
          <w:bCs w:val="1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 xml:space="preserve">Michele Alinovi </w:t>
      </w:r>
      <w:r>
        <w:rPr>
          <w:rStyle w:val="Nessuno"/>
          <w:rFonts w:ascii="Arial Unicode MS" w:cs="Arial Unicode MS" w:hAnsi="Arial Unicode MS" w:eastAsia="Arial Unicode MS"/>
          <w:color w:val="222222"/>
          <w:sz w:val="28"/>
          <w:szCs w:val="28"/>
          <w:u w:color="222222"/>
          <w:shd w:val="clear" w:color="auto" w:fill="ffffff"/>
          <w:lang w:val="it-IT"/>
        </w:rPr>
        <w:br w:type="textWrapping"/>
      </w:r>
      <w:r>
        <w:rPr>
          <w:rStyle w:val="Hyperlink.1"/>
          <w:rFonts w:ascii="Garamond" w:cs="Garamond" w:hAnsi="Garamond" w:eastAsia="Garamond"/>
          <w:color w:val="222222"/>
          <w:sz w:val="28"/>
          <w:szCs w:val="28"/>
          <w:u w:val="single" w:color="222222"/>
          <w:shd w:val="clear" w:color="auto" w:fill="ffffff"/>
          <w:lang w:val="it-IT"/>
        </w:rPr>
        <w:fldChar w:fldCharType="begin" w:fldLock="0"/>
      </w:r>
      <w:r>
        <w:rPr>
          <w:rStyle w:val="Hyperlink.1"/>
          <w:rFonts w:ascii="Garamond" w:cs="Garamond" w:hAnsi="Garamond" w:eastAsia="Garamond"/>
          <w:color w:val="222222"/>
          <w:sz w:val="28"/>
          <w:szCs w:val="28"/>
          <w:u w:val="single" w:color="222222"/>
          <w:shd w:val="clear" w:color="auto" w:fill="ffffff"/>
          <w:lang w:val="it-IT"/>
        </w:rPr>
        <w:instrText xml:space="preserve"> HYPERLINK "mailto:alinovimichele@gmail.com"</w:instrText>
      </w:r>
      <w:r>
        <w:rPr>
          <w:rStyle w:val="Hyperlink.1"/>
          <w:rFonts w:ascii="Garamond" w:cs="Garamond" w:hAnsi="Garamond" w:eastAsia="Garamond"/>
          <w:color w:val="222222"/>
          <w:sz w:val="28"/>
          <w:szCs w:val="28"/>
          <w:u w:val="single" w:color="222222"/>
          <w:shd w:val="clear" w:color="auto" w:fill="ffffff"/>
          <w:lang w:val="it-IT"/>
        </w:rPr>
        <w:fldChar w:fldCharType="separate" w:fldLock="0"/>
      </w:r>
      <w:r>
        <w:rPr>
          <w:rStyle w:val="Hyperlink.1"/>
          <w:rFonts w:ascii="Garamond" w:hAnsi="Garamond"/>
          <w:color w:val="222222"/>
          <w:sz w:val="28"/>
          <w:szCs w:val="28"/>
          <w:u w:val="single" w:color="222222"/>
          <w:shd w:val="clear" w:color="auto" w:fill="ffffff"/>
          <w:rtl w:val="0"/>
          <w:lang w:val="it-IT"/>
        </w:rPr>
        <w:t>alinovimichele@gmail.com</w:t>
      </w:r>
      <w:r>
        <w:rPr/>
        <w:fldChar w:fldCharType="end" w:fldLock="0"/>
      </w:r>
      <w:r>
        <w:rPr>
          <w:rStyle w:val="Nessuno"/>
          <w:rFonts w:ascii="Garamond" w:hAnsi="Garamond"/>
          <w:b w:val="1"/>
          <w:bCs w:val="1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 xml:space="preserve"> / </w:t>
      </w:r>
      <w:r>
        <w:rPr>
          <w:rStyle w:val="Nessuno"/>
          <w:rFonts w:ascii="Garamond" w:hAnsi="Garamond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>3465837115</w:t>
      </w:r>
      <w:r>
        <w:rPr>
          <w:rStyle w:val="Nessuno"/>
          <w:rFonts w:ascii="Arial Unicode MS" w:cs="Arial Unicode MS" w:hAnsi="Arial Unicode MS" w:eastAsia="Arial Unicode MS"/>
          <w:color w:val="222222"/>
          <w:sz w:val="28"/>
          <w:szCs w:val="28"/>
          <w:u w:color="222222"/>
          <w:shd w:val="clear" w:color="auto" w:fill="ffffff"/>
          <w:lang w:val="it-IT"/>
        </w:rPr>
        <w:br w:type="textWrapping"/>
        <w:br w:type="textWrapping"/>
      </w:r>
      <w:r>
        <w:rPr>
          <w:rStyle w:val="Hyperlink.1"/>
          <w:rFonts w:ascii="Garamond" w:cs="Garamond" w:hAnsi="Garamond" w:eastAsia="Garamond"/>
          <w:color w:val="222222"/>
          <w:sz w:val="28"/>
          <w:szCs w:val="28"/>
          <w:u w:val="single" w:color="222222"/>
          <w:shd w:val="clear" w:color="auto" w:fill="ffffff"/>
          <w:lang w:val="it-IT"/>
        </w:rPr>
        <w:fldChar w:fldCharType="begin" w:fldLock="0"/>
      </w:r>
      <w:r>
        <w:rPr>
          <w:rStyle w:val="Hyperlink.1"/>
          <w:rFonts w:ascii="Garamond" w:cs="Garamond" w:hAnsi="Garamond" w:eastAsia="Garamond"/>
          <w:color w:val="222222"/>
          <w:sz w:val="28"/>
          <w:szCs w:val="28"/>
          <w:u w:val="single" w:color="222222"/>
          <w:shd w:val="clear" w:color="auto" w:fill="ffffff"/>
          <w:lang w:val="it-IT"/>
        </w:rPr>
        <w:instrText xml:space="preserve"> HYPERLINK "mailto:biblioteca-archivio@emiliosereni.it"</w:instrText>
      </w:r>
      <w:r>
        <w:rPr>
          <w:rStyle w:val="Hyperlink.1"/>
          <w:rFonts w:ascii="Garamond" w:cs="Garamond" w:hAnsi="Garamond" w:eastAsia="Garamond"/>
          <w:color w:val="222222"/>
          <w:sz w:val="28"/>
          <w:szCs w:val="28"/>
          <w:u w:val="single" w:color="222222"/>
          <w:shd w:val="clear" w:color="auto" w:fill="ffffff"/>
          <w:lang w:val="it-IT"/>
        </w:rPr>
        <w:fldChar w:fldCharType="separate" w:fldLock="0"/>
      </w:r>
      <w:r>
        <w:rPr>
          <w:rStyle w:val="Hyperlink.1"/>
          <w:rFonts w:ascii="Garamond" w:hAnsi="Garamond"/>
          <w:color w:val="222222"/>
          <w:sz w:val="28"/>
          <w:szCs w:val="28"/>
          <w:u w:val="single" w:color="222222"/>
          <w:shd w:val="clear" w:color="auto" w:fill="ffffff"/>
          <w:rtl w:val="0"/>
          <w:lang w:val="it-IT"/>
        </w:rPr>
        <w:t>biblioteca-archivio@emiliosereni.it</w:t>
      </w:r>
      <w:r>
        <w:rPr/>
        <w:fldChar w:fldCharType="end" w:fldLock="0"/>
      </w:r>
      <w:r>
        <w:rPr>
          <w:rStyle w:val="Nessuno"/>
          <w:rFonts w:ascii="Arial Unicode MS" w:cs="Arial Unicode MS" w:hAnsi="Arial Unicode MS" w:eastAsia="Arial Unicode MS"/>
          <w:color w:val="333333"/>
          <w:sz w:val="28"/>
          <w:szCs w:val="28"/>
          <w:u w:color="333333"/>
          <w:shd w:val="clear" w:color="auto" w:fill="ffffff"/>
          <w:lang w:val="it-IT"/>
        </w:rPr>
        <w:br w:type="textWrapping"/>
      </w:r>
      <w:r>
        <w:rPr>
          <w:rStyle w:val="Nessuno"/>
          <w:rFonts w:ascii="Garamond" w:hAnsi="Garamond"/>
          <w:b w:val="1"/>
          <w:bCs w:val="1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>Gabriella Bonini</w:t>
      </w:r>
      <w:r>
        <w:rPr>
          <w:rStyle w:val="Nessuno"/>
          <w:rFonts w:ascii="Garamond" w:hAnsi="Garamond" w:hint="default"/>
          <w:b w:val="1"/>
          <w:bCs w:val="1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> </w:t>
      </w:r>
      <w:r>
        <w:rPr>
          <w:rStyle w:val="Nessuno"/>
          <w:rFonts w:ascii="Garamond" w:hAnsi="Garamond" w:hint="default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 xml:space="preserve">– </w:t>
      </w:r>
      <w:r>
        <w:rPr>
          <w:rStyle w:val="Nessuno"/>
          <w:rFonts w:ascii="Garamond" w:hAnsi="Garamond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>335 8015788</w:t>
      </w:r>
      <w:r>
        <w:rPr>
          <w:rStyle w:val="Nessuno"/>
          <w:rFonts w:ascii="Arial Unicode MS" w:cs="Arial Unicode MS" w:hAnsi="Arial Unicode MS" w:eastAsia="Arial Unicode MS"/>
          <w:color w:val="222222"/>
          <w:sz w:val="28"/>
          <w:szCs w:val="28"/>
          <w:u w:color="222222"/>
          <w:shd w:val="clear" w:color="auto" w:fill="ffffff"/>
          <w:lang w:val="it-IT"/>
        </w:rPr>
        <w:br w:type="textWrapping"/>
      </w:r>
      <w:r>
        <w:rPr>
          <w:rStyle w:val="Nessuno"/>
          <w:rFonts w:ascii="Garamond" w:hAnsi="Garamond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 xml:space="preserve">Responsabile scientifico della Biblioteca Archivio Emilio Sereni e del progetto Scuola di Paesaggio </w:t>
      </w:r>
      <w:r>
        <w:rPr>
          <w:rStyle w:val="Nessuno"/>
          <w:rFonts w:ascii="Garamond" w:hAnsi="Garamond" w:hint="default"/>
          <w:color w:val="222222"/>
          <w:sz w:val="28"/>
          <w:szCs w:val="28"/>
          <w:u w:color="222222"/>
          <w:shd w:val="clear" w:color="auto" w:fill="ffffff"/>
          <w:rtl w:val="0"/>
          <w:lang w:val="fr-FR"/>
        </w:rPr>
        <w:t>«</w:t>
      </w:r>
      <w:r>
        <w:rPr>
          <w:rStyle w:val="Nessuno"/>
          <w:rFonts w:ascii="Garamond" w:hAnsi="Garamond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 xml:space="preserve">Emilio Sereni </w:t>
      </w:r>
      <w:r>
        <w:rPr>
          <w:rStyle w:val="Nessuno"/>
          <w:rFonts w:ascii="Garamond" w:hAnsi="Garamond" w:hint="default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 xml:space="preserve">– </w:t>
      </w:r>
      <w:r>
        <w:rPr>
          <w:rStyle w:val="Nessuno"/>
          <w:rFonts w:ascii="Garamond" w:hAnsi="Garamond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>Storia del paesaggio agrario italiano</w:t>
      </w:r>
      <w:r>
        <w:rPr>
          <w:rStyle w:val="Nessuno"/>
          <w:rFonts w:ascii="Garamond" w:hAnsi="Garamond" w:hint="default"/>
          <w:color w:val="222222"/>
          <w:sz w:val="28"/>
          <w:szCs w:val="28"/>
          <w:u w:color="222222"/>
          <w:shd w:val="clear" w:color="auto" w:fill="ffffff"/>
          <w:rtl w:val="0"/>
          <w:lang w:val="it-IT"/>
        </w:rPr>
        <w:t>»</w:t>
      </w:r>
      <w:r>
        <w:rPr>
          <w:rStyle w:val="Nessuno"/>
          <w:rFonts w:ascii="Arial Unicode MS" w:cs="Arial Unicode MS" w:hAnsi="Arial Unicode MS" w:eastAsia="Arial Unicode MS"/>
          <w:color w:val="222222"/>
          <w:sz w:val="28"/>
          <w:szCs w:val="28"/>
          <w:u w:color="222222"/>
          <w:shd w:val="clear" w:color="auto" w:fill="ffffff"/>
          <w:lang w:val="it-IT"/>
        </w:rPr>
        <w:br w:type="textWrapping"/>
      </w:r>
    </w:p>
    <w:p>
      <w:pPr>
        <w:pStyle w:val="Di default"/>
        <w:spacing w:after="400" w:line="340" w:lineRule="atLeast"/>
        <w:jc w:val="center"/>
      </w:pP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Roberto Bertozzi</w:t>
      </w:r>
      <w:r>
        <w:rPr>
          <w:rStyle w:val="Nessuno"/>
          <w:rFonts w:ascii="Times" w:hAnsi="Times" w:hint="default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 </w:t>
      </w:r>
      <w:r>
        <w:rPr>
          <w:rStyle w:val="Nessuno"/>
          <w:rFonts w:ascii="Times" w:hAnsi="Times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– </w:t>
      </w:r>
      <w:r>
        <w:rPr>
          <w:rStyle w:val="Nessuno"/>
          <w:rFonts w:ascii="Times" w:hAnsi="Times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346 7156280</w:t>
      </w:r>
      <w:r>
        <w:rPr>
          <w:rStyle w:val="Nessuno"/>
          <w:rFonts w:ascii="Arial Unicode MS" w:cs="Arial Unicode MS" w:hAnsi="Arial Unicode MS" w:eastAsia="Arial Unicode MS"/>
          <w:color w:val="333333"/>
          <w:sz w:val="28"/>
          <w:szCs w:val="28"/>
          <w:u w:color="333333"/>
          <w:shd w:val="clear" w:color="auto" w:fill="ffffff"/>
        </w:rPr>
        <w:br w:type="textWrapping"/>
      </w:r>
      <w:r>
        <w:rPr>
          <w:rStyle w:val="Nessuno"/>
          <w:rFonts w:ascii="Times" w:hAnsi="Times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Segreteria organizzativa Biblioteca Archivio Emilio Sereni</w:t>
      </w:r>
      <w:r>
        <w:rPr>
          <w:rStyle w:val="Nessuno"/>
          <w:rFonts w:ascii="Arial Unicode MS" w:cs="Arial Unicode MS" w:hAnsi="Arial Unicode MS" w:eastAsia="Arial Unicode MS"/>
          <w:color w:val="333333"/>
          <w:sz w:val="28"/>
          <w:szCs w:val="28"/>
          <w:u w:color="333333"/>
          <w:shd w:val="clear" w:color="auto" w:fill="ffffff"/>
        </w:rPr>
        <w:br w:type="textWrapping"/>
        <w:br w:type="textWrapping"/>
      </w: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Gaia Monticelli </w:t>
      </w:r>
      <w:r>
        <w:rPr>
          <w:rStyle w:val="Nessuno"/>
          <w:rFonts w:ascii="Times" w:hAnsi="Times" w:hint="default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–</w:t>
      </w:r>
      <w:r>
        <w:rPr>
          <w:rStyle w:val="Nessuno"/>
          <w:rFonts w:ascii="Times" w:hAnsi="Times" w:hint="default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 </w:t>
      </w:r>
      <w:r>
        <w:rPr>
          <w:rStyle w:val="Nessuno"/>
          <w:rFonts w:ascii="Times" w:hAnsi="Times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349 7339836</w:t>
      </w:r>
      <w:r>
        <w:rPr>
          <w:rStyle w:val="Nessuno"/>
          <w:rFonts w:ascii="Arial Unicode MS" w:cs="Arial Unicode MS" w:hAnsi="Arial Unicode MS" w:eastAsia="Arial Unicode MS"/>
          <w:color w:val="333333"/>
          <w:sz w:val="28"/>
          <w:szCs w:val="28"/>
          <w:u w:color="333333"/>
          <w:shd w:val="clear" w:color="auto" w:fill="ffffff"/>
        </w:rPr>
        <w:br w:type="textWrapping"/>
      </w:r>
      <w:r>
        <w:rPr>
          <w:rStyle w:val="Nessuno"/>
          <w:rFonts w:ascii="Times" w:hAnsi="Times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Segreteria organizzativa Biblioteca Archivio Emilio Sereni</w:t>
      </w:r>
      <w:r>
        <w:rPr>
          <w:rStyle w:val="Nessuno"/>
          <w:rFonts w:ascii="Arial Unicode MS" w:cs="Arial Unicode MS" w:hAnsi="Arial Unicode MS" w:eastAsia="Arial Unicode MS"/>
          <w:color w:val="333333"/>
          <w:sz w:val="28"/>
          <w:szCs w:val="28"/>
          <w:u w:color="333333"/>
          <w:shd w:val="clear" w:color="auto" w:fill="ffffff"/>
        </w:rPr>
        <w:br w:type="textWrapping"/>
      </w:r>
    </w:p>
    <w:sectPr>
      <w:headerReference w:type="default" r:id="rId7"/>
      <w:footerReference w:type="default" r:id="rId8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Garamond" w:cs="Garamond" w:hAnsi="Garamond" w:eastAsia="Garamond"/>
      <w:color w:val="222222"/>
      <w:sz w:val="28"/>
      <w:szCs w:val="28"/>
      <w:u w:val="single" w:color="222222"/>
      <w:shd w:val="clear" w:color="auto" w:fill="ffffff"/>
    </w:rPr>
  </w:style>
  <w:style w:type="character" w:styleId="Hyperlink.1">
    <w:name w:val="Hyperlink.1"/>
    <w:basedOn w:val="Nessuno"/>
    <w:next w:val="Hyperlink.1"/>
    <w:rPr>
      <w:rFonts w:ascii="Garamond" w:cs="Garamond" w:hAnsi="Garamond" w:eastAsia="Garamond"/>
      <w:color w:val="222222"/>
      <w:sz w:val="28"/>
      <w:szCs w:val="28"/>
      <w:u w:val="single" w:color="222222"/>
      <w:shd w:val="clear" w:color="auto" w:fill="ffffff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